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BCC3" w14:textId="32A8D354" w:rsidR="00E2071D" w:rsidRDefault="00D7718A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 wp14:anchorId="4830E4A8" wp14:editId="349A639A">
            <wp:simplePos x="0" y="0"/>
            <wp:positionH relativeFrom="column">
              <wp:posOffset>5764530</wp:posOffset>
            </wp:positionH>
            <wp:positionV relativeFrom="paragraph">
              <wp:posOffset>-172085</wp:posOffset>
            </wp:positionV>
            <wp:extent cx="1581150" cy="1038225"/>
            <wp:effectExtent l="0" t="0" r="0" b="9525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9D4" w:rsidRPr="004A047C">
        <w:rPr>
          <w:rFonts w:ascii="Calibri" w:hAnsi="Calibri"/>
          <w:noProof/>
          <w:sz w:val="20"/>
        </w:rPr>
        <w:drawing>
          <wp:anchor distT="0" distB="0" distL="114300" distR="114300" simplePos="0" relativeHeight="251660800" behindDoc="0" locked="0" layoutInCell="1" allowOverlap="1" wp14:anchorId="5632B2E1" wp14:editId="1FEE07F6">
            <wp:simplePos x="0" y="0"/>
            <wp:positionH relativeFrom="column">
              <wp:posOffset>1991995</wp:posOffset>
            </wp:positionH>
            <wp:positionV relativeFrom="paragraph">
              <wp:posOffset>354</wp:posOffset>
            </wp:positionV>
            <wp:extent cx="3065780" cy="862330"/>
            <wp:effectExtent l="0" t="0" r="0" b="0"/>
            <wp:wrapSquare wrapText="bothSides"/>
            <wp:docPr id="5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b="11539"/>
                    <a:stretch/>
                  </pic:blipFill>
                  <pic:spPr bwMode="auto">
                    <a:xfrm>
                      <a:off x="0" y="0"/>
                      <a:ext cx="3065780" cy="862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5A73"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40B8B420" wp14:editId="42BE50A4">
            <wp:simplePos x="0" y="0"/>
            <wp:positionH relativeFrom="column">
              <wp:posOffset>8594090</wp:posOffset>
            </wp:positionH>
            <wp:positionV relativeFrom="paragraph">
              <wp:posOffset>-226060</wp:posOffset>
            </wp:positionV>
            <wp:extent cx="1238250" cy="1095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A73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79E9B0A" wp14:editId="6AAE7119">
            <wp:simplePos x="0" y="0"/>
            <wp:positionH relativeFrom="column">
              <wp:posOffset>-235585</wp:posOffset>
            </wp:positionH>
            <wp:positionV relativeFrom="paragraph">
              <wp:posOffset>-235585</wp:posOffset>
            </wp:positionV>
            <wp:extent cx="1235075" cy="1047750"/>
            <wp:effectExtent l="19050" t="0" r="3175" b="0"/>
            <wp:wrapNone/>
            <wp:docPr id="3" name="Image 3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696" w:type="dxa"/>
        <w:tblLook w:val="04A0" w:firstRow="1" w:lastRow="0" w:firstColumn="1" w:lastColumn="0" w:noHBand="0" w:noVBand="1"/>
      </w:tblPr>
      <w:tblGrid>
        <w:gridCol w:w="567"/>
        <w:gridCol w:w="3397"/>
      </w:tblGrid>
      <w:tr w:rsidR="005300F5" w:rsidRPr="002E2563" w14:paraId="1849EF40" w14:textId="77777777" w:rsidTr="009109D4">
        <w:trPr>
          <w:trHeight w:val="256"/>
        </w:trPr>
        <w:tc>
          <w:tcPr>
            <w:tcW w:w="567" w:type="dxa"/>
          </w:tcPr>
          <w:p w14:paraId="434FD145" w14:textId="5FC56461" w:rsidR="005300F5" w:rsidRPr="002E2563" w:rsidRDefault="005300F5" w:rsidP="003D284F">
            <w:pPr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3397" w:type="dxa"/>
          </w:tcPr>
          <w:p w14:paraId="681C1476" w14:textId="77777777" w:rsidR="005300F5" w:rsidRPr="002E2563" w:rsidRDefault="005300F5" w:rsidP="00600A2B">
            <w:pPr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</w:tbl>
    <w:p w14:paraId="5EF8CF7E" w14:textId="77777777" w:rsidR="009109D4" w:rsidRPr="009109D4" w:rsidRDefault="009109D4" w:rsidP="009109D4">
      <w:pPr>
        <w:spacing w:before="120" w:after="0" w:line="360" w:lineRule="auto"/>
        <w:jc w:val="center"/>
        <w:rPr>
          <w:rFonts w:ascii="Arial Black" w:hAnsi="Arial Black" w:cs="Arial"/>
          <w:sz w:val="12"/>
          <w:szCs w:val="12"/>
        </w:rPr>
      </w:pPr>
    </w:p>
    <w:p w14:paraId="3010C15E" w14:textId="09B424EA" w:rsidR="009109D4" w:rsidRDefault="009109D4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4C26565" wp14:editId="3FE13906">
                <wp:simplePos x="0" y="0"/>
                <wp:positionH relativeFrom="column">
                  <wp:posOffset>2488565</wp:posOffset>
                </wp:positionH>
                <wp:positionV relativeFrom="paragraph">
                  <wp:posOffset>248920</wp:posOffset>
                </wp:positionV>
                <wp:extent cx="5105400" cy="4476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0" cy="4476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77262" w14:textId="20A8EDE7" w:rsidR="001E6E8D" w:rsidRPr="00590EAD" w:rsidRDefault="00590EA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0E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INSTITUT NATIONAL DE LA STATISTIQUE ET DE LA DEMOGRAPHIE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2656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95.95pt;margin-top:19.6pt;width:402pt;height:35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" filled="f" stroked="f" strokeweight="0">
                <v:textbox>
                  <w:txbxContent>
                    <w:p w14:paraId="6EA77262" w14:textId="20A8EDE7" w:rsidR="001E6E8D" w:rsidRPr="00590EAD" w:rsidRDefault="00590EA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0EAD">
                        <w:rPr>
                          <w:b/>
                          <w:bCs/>
                          <w:sz w:val="28"/>
                          <w:szCs w:val="28"/>
                        </w:rPr>
                        <w:t>INSTITUT NATIONAL DE LA STATISTIQUE ET DE LA DEMOGRAPHIE</w:t>
                      </w:r>
                    </w:p>
                  </w:txbxContent>
                </v:textbox>
              </v:shape>
            </w:pict>
          </mc:Fallback>
        </mc:AlternateContent>
      </w:r>
    </w:p>
    <w:p w14:paraId="2F732BB5" w14:textId="77777777" w:rsidR="009109D4" w:rsidRDefault="009109D4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</w:p>
    <w:p w14:paraId="676C31CE" w14:textId="0DD6ED25" w:rsidR="005300F5" w:rsidRPr="005300F5" w:rsidRDefault="005300F5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PROGRAMME STATISTIQUE REGIONAL (PSR) 2015-2020</w:t>
      </w:r>
    </w:p>
    <w:p w14:paraId="3CBF9795" w14:textId="77777777" w:rsidR="005300F5" w:rsidRPr="005300F5" w:rsidRDefault="005300F5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VOLET STATISTIQUES D’ENTREPRISES</w:t>
      </w:r>
    </w:p>
    <w:p w14:paraId="1D27109D" w14:textId="77777777" w:rsidR="003D76D3" w:rsidRDefault="003D76D3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7EB51692" w14:textId="7A30CD6D" w:rsidR="003D76D3" w:rsidRPr="005300F5" w:rsidRDefault="003D76D3" w:rsidP="003D76D3">
      <w:pPr>
        <w:spacing w:before="120" w:after="120" w:line="360" w:lineRule="auto"/>
        <w:jc w:val="center"/>
        <w:rPr>
          <w:rFonts w:ascii="Arial Black" w:hAnsi="Arial Black" w:cs="Arial"/>
          <w:sz w:val="24"/>
          <w:szCs w:val="24"/>
        </w:rPr>
      </w:pPr>
      <w:r w:rsidRPr="005300F5">
        <w:rPr>
          <w:rFonts w:ascii="Arial Black" w:hAnsi="Arial Black" w:cs="Arial"/>
          <w:sz w:val="24"/>
          <w:szCs w:val="24"/>
        </w:rPr>
        <w:t xml:space="preserve">MISE EN PLACE DE L’INDICE DE PRIX DE PRODUCTION DE L’INDUSTRIE (IPPI) ET REFONTE DE L'INDICE </w:t>
      </w:r>
      <w:r w:rsidR="00DB44C2">
        <w:rPr>
          <w:rFonts w:ascii="Arial Black" w:hAnsi="Arial Black" w:cs="Arial"/>
          <w:sz w:val="24"/>
          <w:szCs w:val="24"/>
        </w:rPr>
        <w:t xml:space="preserve">DE </w:t>
      </w:r>
      <w:r w:rsidRPr="005300F5">
        <w:rPr>
          <w:rFonts w:ascii="Arial Black" w:hAnsi="Arial Black" w:cs="Arial"/>
          <w:sz w:val="24"/>
          <w:szCs w:val="24"/>
        </w:rPr>
        <w:t>LA PRODUCTION INDUSTRIELLE (IPI) SUIVANT LES NOUVELLES RECOMMANDATIONS INTERNATIONALES</w:t>
      </w:r>
    </w:p>
    <w:p w14:paraId="042FE072" w14:textId="77777777" w:rsidR="003D76D3" w:rsidRDefault="00DB44C2" w:rsidP="003D76D3">
      <w:pPr>
        <w:spacing w:before="120" w:after="120" w:line="360" w:lineRule="auto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MISSION</w:t>
      </w:r>
      <w:r w:rsidR="003D76D3" w:rsidRPr="003D76D3">
        <w:rPr>
          <w:rFonts w:ascii="Arial Black" w:hAnsi="Arial Black" w:cs="Arial"/>
          <w:sz w:val="24"/>
          <w:szCs w:val="24"/>
        </w:rPr>
        <w:t xml:space="preserve"> D’APPUIS TECHNIQUES </w:t>
      </w:r>
      <w:r w:rsidR="003A08F8">
        <w:rPr>
          <w:rFonts w:ascii="Arial Black" w:hAnsi="Arial Black" w:cs="Arial"/>
          <w:sz w:val="24"/>
          <w:szCs w:val="24"/>
        </w:rPr>
        <w:t xml:space="preserve">D’AFRISTAT </w:t>
      </w:r>
      <w:r w:rsidR="003D76D3" w:rsidRPr="003D76D3">
        <w:rPr>
          <w:rFonts w:ascii="Arial Black" w:hAnsi="Arial Black" w:cs="Arial"/>
          <w:sz w:val="24"/>
          <w:szCs w:val="24"/>
        </w:rPr>
        <w:t>AU BENIN</w:t>
      </w:r>
    </w:p>
    <w:p w14:paraId="3BC21D34" w14:textId="77777777" w:rsidR="003D76D3" w:rsidRDefault="003D76D3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20E718AD" w14:textId="695DF8D1" w:rsidR="003D76D3" w:rsidRPr="00513360" w:rsidRDefault="00513360" w:rsidP="00513360">
      <w:pPr>
        <w:spacing w:before="120" w:after="120" w:line="360" w:lineRule="auto"/>
        <w:jc w:val="center"/>
        <w:rPr>
          <w:rFonts w:ascii="Arial Black" w:hAnsi="Arial Black" w:cs="Arial"/>
          <w:color w:val="0000CC"/>
          <w:sz w:val="24"/>
          <w:szCs w:val="24"/>
        </w:rPr>
      </w:pPr>
      <w:r w:rsidRPr="00513360">
        <w:rPr>
          <w:rFonts w:ascii="Arial Black" w:hAnsi="Arial Black" w:cs="Arial"/>
          <w:color w:val="0000CC"/>
          <w:sz w:val="24"/>
          <w:szCs w:val="24"/>
        </w:rPr>
        <w:t>PUBLICATION DES INDICES DE</w:t>
      </w:r>
      <w:r w:rsidR="003A08F8">
        <w:rPr>
          <w:rFonts w:ascii="Arial Black" w:hAnsi="Arial Black" w:cs="Arial"/>
          <w:color w:val="0000CC"/>
          <w:sz w:val="24"/>
          <w:szCs w:val="24"/>
        </w:rPr>
        <w:t xml:space="preserve"> PRIX DE PRODUCTION DE L’INDUSTRIE (IPPI) DE</w:t>
      </w:r>
      <w:r w:rsidRPr="00513360">
        <w:rPr>
          <w:rFonts w:ascii="Arial Black" w:hAnsi="Arial Black" w:cs="Arial"/>
          <w:color w:val="0000CC"/>
          <w:sz w:val="24"/>
          <w:szCs w:val="24"/>
        </w:rPr>
        <w:t>S ANNEES DE REFERENCES ET CHAINES</w:t>
      </w:r>
      <w:r w:rsidR="00B66A07">
        <w:rPr>
          <w:rFonts w:ascii="Arial Black" w:hAnsi="Arial Black" w:cs="Arial"/>
          <w:color w:val="0000CC"/>
          <w:sz w:val="24"/>
          <w:szCs w:val="24"/>
        </w:rPr>
        <w:t xml:space="preserve"> DU </w:t>
      </w:r>
      <w:r w:rsidR="00DC3228">
        <w:rPr>
          <w:rFonts w:ascii="Arial Black" w:hAnsi="Arial Black" w:cs="Arial"/>
          <w:color w:val="0000CC"/>
          <w:sz w:val="24"/>
          <w:szCs w:val="24"/>
        </w:rPr>
        <w:t>QUATR</w:t>
      </w:r>
      <w:r w:rsidR="009109D4">
        <w:rPr>
          <w:rFonts w:ascii="Arial Black" w:hAnsi="Arial Black" w:cs="Arial"/>
          <w:color w:val="0000CC"/>
          <w:sz w:val="24"/>
          <w:szCs w:val="24"/>
        </w:rPr>
        <w:t>IEME</w:t>
      </w:r>
      <w:r w:rsidR="00081C84">
        <w:rPr>
          <w:rFonts w:ascii="Arial Black" w:hAnsi="Arial Black" w:cs="Arial"/>
          <w:color w:val="0000CC"/>
          <w:sz w:val="24"/>
          <w:szCs w:val="24"/>
        </w:rPr>
        <w:t xml:space="preserve"> </w:t>
      </w:r>
      <w:r w:rsidR="00B66A07">
        <w:rPr>
          <w:rFonts w:ascii="Arial Black" w:hAnsi="Arial Black" w:cs="Arial"/>
          <w:color w:val="0000CC"/>
          <w:sz w:val="24"/>
          <w:szCs w:val="24"/>
        </w:rPr>
        <w:t>TRIMESTRE 202</w:t>
      </w:r>
      <w:r w:rsidR="00777CA5">
        <w:rPr>
          <w:rFonts w:ascii="Arial Black" w:hAnsi="Arial Black" w:cs="Arial"/>
          <w:color w:val="0000CC"/>
          <w:sz w:val="24"/>
          <w:szCs w:val="24"/>
        </w:rPr>
        <w:t>1</w:t>
      </w:r>
    </w:p>
    <w:p w14:paraId="5CAA74F2" w14:textId="77777777" w:rsidR="00911126" w:rsidRDefault="005E5BBD">
      <w:pPr>
        <w:rPr>
          <w:rFonts w:ascii="Arial" w:hAnsi="Arial" w:cs="Arial"/>
          <w:sz w:val="20"/>
          <w:szCs w:val="20"/>
        </w:rPr>
        <w:sectPr w:rsidR="00911126" w:rsidSect="003A08F8">
          <w:footerReference w:type="default" r:id="rId11"/>
          <w:pgSz w:w="16838" w:h="11906" w:orient="landscape"/>
          <w:pgMar w:top="851" w:right="851" w:bottom="851" w:left="85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1255486D" w14:textId="77777777" w:rsidR="00A6202B" w:rsidRPr="00A6202B" w:rsidRDefault="00A6202B" w:rsidP="00A6202B">
      <w:pPr>
        <w:pStyle w:val="Titre6"/>
        <w:rPr>
          <w:rFonts w:ascii="Arial" w:hAnsi="Arial" w:cs="Arial"/>
          <w:sz w:val="23"/>
          <w:szCs w:val="23"/>
        </w:rPr>
      </w:pPr>
      <w:bookmarkStart w:id="0" w:name="_Hlk22572356"/>
      <w:r>
        <w:rPr>
          <w:rFonts w:ascii="Arial" w:hAnsi="Arial" w:cs="Arial"/>
        </w:rPr>
        <w:lastRenderedPageBreak/>
        <w:t>NOTE D’INFORMATION</w:t>
      </w:r>
    </w:p>
    <w:p w14:paraId="6CC82F46" w14:textId="77777777" w:rsidR="00A6202B" w:rsidRPr="00084F1A" w:rsidRDefault="00A6202B" w:rsidP="00A6202B">
      <w:pPr>
        <w:rPr>
          <w:rFonts w:ascii="Arial" w:hAnsi="Arial" w:cs="Arial"/>
        </w:rPr>
      </w:pPr>
    </w:p>
    <w:p w14:paraId="56CA7AAD" w14:textId="77777777" w:rsidR="00084F1A" w:rsidRDefault="00084F1A" w:rsidP="00A620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Afin de mettre à la disposition de ses Etats membres,</w:t>
      </w:r>
      <w:r w:rsidR="00EF723B">
        <w:rPr>
          <w:rFonts w:ascii="Arial" w:hAnsi="Arial" w:cs="Arial"/>
        </w:rPr>
        <w:t xml:space="preserve"> des statistiques harmonisées, fiables, conformes aux normes internationales et à jour,</w:t>
      </w:r>
      <w:r>
        <w:rPr>
          <w:rFonts w:ascii="Arial" w:hAnsi="Arial" w:cs="Arial"/>
        </w:rPr>
        <w:t xml:space="preserve"> </w:t>
      </w:r>
      <w:r w:rsidR="00DB44C2">
        <w:rPr>
          <w:rFonts w:ascii="Arial" w:hAnsi="Arial" w:cs="Arial"/>
        </w:rPr>
        <w:t xml:space="preserve">la Commission de </w:t>
      </w:r>
      <w:r>
        <w:rPr>
          <w:rFonts w:ascii="Arial" w:hAnsi="Arial" w:cs="Arial"/>
        </w:rPr>
        <w:t xml:space="preserve">l’Union Economique et Monétaire Ouest Africain (UEMOA) a initié un Programme Statistique Régional (PSR) dont </w:t>
      </w:r>
      <w:r w:rsidR="00EF723B">
        <w:rPr>
          <w:rFonts w:ascii="Arial" w:hAnsi="Arial" w:cs="Arial"/>
        </w:rPr>
        <w:t xml:space="preserve">les statistiques d’entreprises constituent l’un des domaines d’intervention. </w:t>
      </w:r>
      <w:r w:rsidR="00DC047E">
        <w:rPr>
          <w:rFonts w:ascii="Arial" w:hAnsi="Arial" w:cs="Arial"/>
        </w:rPr>
        <w:t xml:space="preserve">La mise en œuvre du PSR est assurée par l’Observatoire </w:t>
      </w:r>
      <w:r w:rsidR="00DC047E" w:rsidRPr="00DC047E">
        <w:rPr>
          <w:rFonts w:ascii="Arial" w:hAnsi="Arial" w:cs="Arial"/>
        </w:rPr>
        <w:t>Economique et Statistique d’Afrique Subsaharienne (AFRISTAT)</w:t>
      </w:r>
      <w:r w:rsidR="00DB44C2">
        <w:rPr>
          <w:rFonts w:ascii="Arial" w:hAnsi="Arial" w:cs="Arial"/>
        </w:rPr>
        <w:t>,</w:t>
      </w:r>
      <w:r w:rsidR="00DC047E">
        <w:rPr>
          <w:rFonts w:ascii="Arial" w:hAnsi="Arial" w:cs="Arial"/>
        </w:rPr>
        <w:t xml:space="preserve"> à travers son assistance technique aux Etats. </w:t>
      </w:r>
    </w:p>
    <w:p w14:paraId="30D12E91" w14:textId="2C7934F3" w:rsidR="00040F08" w:rsidRPr="00084F1A" w:rsidRDefault="00DC047E" w:rsidP="00A620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cet effet, le Bénin s’est engagé depuis 2016 dans le processus de mise aux normes internationales des statistiques d’entreprises avec, entre autres, comme objectif </w:t>
      </w:r>
      <w:r w:rsidRPr="00084F1A">
        <w:rPr>
          <w:rFonts w:ascii="Arial" w:hAnsi="Arial" w:cs="Arial"/>
        </w:rPr>
        <w:t>la rénovation des Indices de la Production Industrielle et des Soldes d’opinion dans l’industrie</w:t>
      </w:r>
      <w:r w:rsidR="00DB44C2">
        <w:rPr>
          <w:rFonts w:ascii="Arial" w:hAnsi="Arial" w:cs="Arial"/>
        </w:rPr>
        <w:t>,</w:t>
      </w:r>
      <w:r w:rsidRPr="00084F1A">
        <w:rPr>
          <w:rFonts w:ascii="Arial" w:hAnsi="Arial" w:cs="Arial"/>
        </w:rPr>
        <w:t xml:space="preserve"> selon les no</w:t>
      </w:r>
      <w:r>
        <w:rPr>
          <w:rFonts w:ascii="Arial" w:hAnsi="Arial" w:cs="Arial"/>
        </w:rPr>
        <w:t xml:space="preserve">uvelles recommandations de </w:t>
      </w:r>
      <w:r w:rsidRPr="00084F1A">
        <w:rPr>
          <w:rFonts w:ascii="Arial" w:hAnsi="Arial" w:cs="Arial"/>
        </w:rPr>
        <w:t>2010</w:t>
      </w:r>
      <w:r>
        <w:rPr>
          <w:rFonts w:ascii="Arial" w:hAnsi="Arial" w:cs="Arial"/>
        </w:rPr>
        <w:t xml:space="preserve">. </w:t>
      </w:r>
      <w:r w:rsidR="00022693">
        <w:rPr>
          <w:rFonts w:ascii="Arial" w:hAnsi="Arial" w:cs="Arial"/>
        </w:rPr>
        <w:t xml:space="preserve">D’après ces nouvelles normes, l’Indice Harmonisé de la Production Industrielle s’obtient désormais par déflation des productions en valeur par les prix de production dans l’industrie. </w:t>
      </w:r>
    </w:p>
    <w:p w14:paraId="63F443D8" w14:textId="5886027E" w:rsidR="00084F1A" w:rsidRPr="00084F1A" w:rsidRDefault="00022693" w:rsidP="00A620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travaux menés avec l’appui technique d’AFRISTAT ont permis de mettre en place les Indices des Prix de Production de l’Industrie</w:t>
      </w:r>
      <w:r w:rsidR="00DB44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pour les années de référence 2015 à 20</w:t>
      </w:r>
      <w:r w:rsidR="008426B2">
        <w:rPr>
          <w:rFonts w:ascii="Arial" w:hAnsi="Arial" w:cs="Arial"/>
        </w:rPr>
        <w:t>2</w:t>
      </w:r>
      <w:r w:rsidR="0086740E">
        <w:rPr>
          <w:rFonts w:ascii="Arial" w:hAnsi="Arial" w:cs="Arial"/>
        </w:rPr>
        <w:t>0</w:t>
      </w:r>
      <w:r w:rsidR="00DB44C2">
        <w:rPr>
          <w:rFonts w:ascii="Arial" w:hAnsi="Arial" w:cs="Arial"/>
        </w:rPr>
        <w:t>,</w:t>
      </w:r>
      <w:r w:rsidR="009B5CC2">
        <w:rPr>
          <w:rFonts w:ascii="Arial" w:hAnsi="Arial" w:cs="Arial"/>
        </w:rPr>
        <w:t xml:space="preserve"> et des</w:t>
      </w:r>
      <w:r>
        <w:rPr>
          <w:rFonts w:ascii="Arial" w:hAnsi="Arial" w:cs="Arial"/>
        </w:rPr>
        <w:t xml:space="preserve"> </w:t>
      </w:r>
      <w:r w:rsidR="009B5CC2">
        <w:rPr>
          <w:rFonts w:ascii="Arial" w:hAnsi="Arial" w:cs="Arial"/>
        </w:rPr>
        <w:t xml:space="preserve">Indices de Prix de </w:t>
      </w:r>
      <w:r w:rsidR="009B5CC2" w:rsidRPr="009B5CC2">
        <w:rPr>
          <w:rFonts w:ascii="Arial" w:hAnsi="Arial" w:cs="Arial"/>
        </w:rPr>
        <w:t>Production de l’Industrie (IPPI) des ann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>es de r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>f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>rence</w:t>
      </w:r>
      <w:r w:rsidR="009B5CC2">
        <w:rPr>
          <w:rFonts w:ascii="Arial" w:hAnsi="Arial" w:cs="Arial"/>
        </w:rPr>
        <w:t>,</w:t>
      </w:r>
      <w:r w:rsidR="009B5CC2" w:rsidRPr="009B5CC2">
        <w:rPr>
          <w:rFonts w:ascii="Arial" w:hAnsi="Arial" w:cs="Arial"/>
        </w:rPr>
        <w:t xml:space="preserve"> chain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 xml:space="preserve">s </w:t>
      </w:r>
      <w:r w:rsidR="00DD0502" w:rsidRPr="009B5CC2">
        <w:rPr>
          <w:rFonts w:ascii="Arial" w:hAnsi="Arial" w:cs="Arial"/>
        </w:rPr>
        <w:t>à</w:t>
      </w:r>
      <w:r w:rsidR="009B5CC2" w:rsidRPr="009B5CC2">
        <w:rPr>
          <w:rFonts w:ascii="Arial" w:hAnsi="Arial" w:cs="Arial"/>
        </w:rPr>
        <w:t xml:space="preserve"> l’ann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>e de base 2015</w:t>
      </w:r>
      <w:r w:rsidR="009B5CC2">
        <w:rPr>
          <w:rFonts w:ascii="Arial" w:hAnsi="Arial" w:cs="Arial"/>
        </w:rPr>
        <w:t xml:space="preserve">. </w:t>
      </w:r>
      <w:r w:rsidR="009B5CC2" w:rsidRPr="00FA71FF">
        <w:rPr>
          <w:rFonts w:ascii="Arial" w:hAnsi="Arial" w:cs="Arial"/>
        </w:rPr>
        <w:t xml:space="preserve">Ces indices sont calculés sur la période </w:t>
      </w:r>
      <w:r w:rsidR="003C30D8" w:rsidRPr="00FA71FF">
        <w:rPr>
          <w:rFonts w:ascii="Arial" w:hAnsi="Arial" w:cs="Arial"/>
        </w:rPr>
        <w:t xml:space="preserve">allant du premier trimestre 2015 au </w:t>
      </w:r>
      <w:r w:rsidR="00D9263C">
        <w:rPr>
          <w:rFonts w:ascii="Arial" w:hAnsi="Arial" w:cs="Arial"/>
        </w:rPr>
        <w:t>quatr</w:t>
      </w:r>
      <w:r w:rsidR="00B257B9">
        <w:rPr>
          <w:rFonts w:ascii="Arial" w:hAnsi="Arial" w:cs="Arial"/>
        </w:rPr>
        <w:t>ième</w:t>
      </w:r>
      <w:r w:rsidR="00022F5A" w:rsidRPr="00FA71FF">
        <w:rPr>
          <w:rFonts w:ascii="Arial" w:hAnsi="Arial" w:cs="Arial"/>
        </w:rPr>
        <w:t xml:space="preserve"> </w:t>
      </w:r>
      <w:r w:rsidR="003C30D8" w:rsidRPr="00FA71FF">
        <w:rPr>
          <w:rFonts w:ascii="Arial" w:hAnsi="Arial" w:cs="Arial"/>
        </w:rPr>
        <w:t xml:space="preserve">trimestre </w:t>
      </w:r>
      <w:r w:rsidR="009B5CC2" w:rsidRPr="00FA71FF">
        <w:rPr>
          <w:rFonts w:ascii="Arial" w:hAnsi="Arial" w:cs="Arial"/>
        </w:rPr>
        <w:t>20</w:t>
      </w:r>
      <w:r w:rsidR="003E393E" w:rsidRPr="00FA71FF">
        <w:rPr>
          <w:rFonts w:ascii="Arial" w:hAnsi="Arial" w:cs="Arial"/>
        </w:rPr>
        <w:t>2</w:t>
      </w:r>
      <w:r w:rsidR="00235CF2">
        <w:rPr>
          <w:rFonts w:ascii="Arial" w:hAnsi="Arial" w:cs="Arial"/>
        </w:rPr>
        <w:t>1</w:t>
      </w:r>
      <w:r w:rsidR="00DB44C2" w:rsidRPr="00FA71FF">
        <w:rPr>
          <w:rFonts w:ascii="Arial" w:hAnsi="Arial" w:cs="Arial"/>
        </w:rPr>
        <w:t>.</w:t>
      </w:r>
      <w:r w:rsidR="009B5CC2" w:rsidRPr="00FA71FF">
        <w:rPr>
          <w:rFonts w:ascii="Arial" w:hAnsi="Arial" w:cs="Arial"/>
        </w:rPr>
        <w:t xml:space="preserve"> </w:t>
      </w:r>
      <w:r w:rsidR="00DB44C2" w:rsidRPr="00FA71FF">
        <w:rPr>
          <w:rFonts w:ascii="Arial" w:hAnsi="Arial" w:cs="Arial"/>
        </w:rPr>
        <w:t>Ils</w:t>
      </w:r>
      <w:r w:rsidR="009B5CC2" w:rsidRPr="00FA71FF">
        <w:rPr>
          <w:rFonts w:ascii="Arial" w:hAnsi="Arial" w:cs="Arial"/>
        </w:rPr>
        <w:t xml:space="preserve"> sont présentés par types d’industrie, par divisions regroupées et par divisions.</w:t>
      </w:r>
      <w:r w:rsidR="009B5CC2">
        <w:rPr>
          <w:rFonts w:ascii="Arial" w:hAnsi="Arial" w:cs="Arial"/>
        </w:rPr>
        <w:t xml:space="preserve"> </w:t>
      </w:r>
    </w:p>
    <w:p w14:paraId="2CDBA723" w14:textId="59B94088" w:rsidR="00D2530C" w:rsidRPr="00435354" w:rsidRDefault="00583049" w:rsidP="00D2530C">
      <w:pPr>
        <w:jc w:val="both"/>
        <w:rPr>
          <w:rFonts w:ascii="Arial" w:hAnsi="Arial" w:cs="Arial"/>
        </w:rPr>
      </w:pPr>
      <w:r w:rsidRPr="00583049">
        <w:rPr>
          <w:rFonts w:ascii="Arial" w:hAnsi="Arial" w:cs="Arial"/>
        </w:rPr>
        <w:t>C’est le lieu de réitérer nos remerciements à l’endroit des partenaires techniques et financiers, notamment la Commission de l’UEMOA et AFRISTAT pour leur accompagnement dans la mise en œuvre de ce programme. Les résultats obtenus à l’issue du processus de calcul de l’I</w:t>
      </w:r>
      <w:r>
        <w:rPr>
          <w:rFonts w:ascii="Arial" w:hAnsi="Arial" w:cs="Arial"/>
        </w:rPr>
        <w:t>P</w:t>
      </w:r>
      <w:r w:rsidRPr="00583049">
        <w:rPr>
          <w:rFonts w:ascii="Arial" w:hAnsi="Arial" w:cs="Arial"/>
        </w:rPr>
        <w:t xml:space="preserve">PI sont présentés dans les </w:t>
      </w:r>
      <w:r w:rsidRPr="00435354">
        <w:rPr>
          <w:rFonts w:ascii="Arial" w:hAnsi="Arial" w:cs="Arial"/>
        </w:rPr>
        <w:t xml:space="preserve">tableaux qui suivent. </w:t>
      </w:r>
      <w:r w:rsidR="00D2530C" w:rsidRPr="00435354">
        <w:rPr>
          <w:rFonts w:ascii="Arial" w:hAnsi="Arial" w:cs="Arial"/>
        </w:rPr>
        <w:t xml:space="preserve"> </w:t>
      </w:r>
      <w:bookmarkEnd w:id="0"/>
    </w:p>
    <w:p w14:paraId="016BE86F" w14:textId="2F5DDCDB" w:rsidR="00C0137F" w:rsidRDefault="00A5616C" w:rsidP="00D2530C">
      <w:pPr>
        <w:jc w:val="both"/>
        <w:rPr>
          <w:rFonts w:ascii="Arial" w:hAnsi="Arial" w:cs="Arial"/>
        </w:rPr>
      </w:pPr>
      <w:r w:rsidRPr="00435354">
        <w:rPr>
          <w:rFonts w:ascii="Arial" w:hAnsi="Arial" w:cs="Arial"/>
        </w:rPr>
        <w:t>Au qua</w:t>
      </w:r>
      <w:r w:rsidR="00F354B6" w:rsidRPr="00435354">
        <w:rPr>
          <w:rFonts w:ascii="Arial" w:hAnsi="Arial" w:cs="Arial"/>
        </w:rPr>
        <w:t>tr</w:t>
      </w:r>
      <w:r w:rsidR="00DE7B09" w:rsidRPr="00435354">
        <w:rPr>
          <w:rFonts w:ascii="Arial" w:hAnsi="Arial" w:cs="Arial"/>
        </w:rPr>
        <w:t>ième</w:t>
      </w:r>
      <w:r w:rsidR="00235CF2" w:rsidRPr="00435354">
        <w:rPr>
          <w:rFonts w:ascii="Arial" w:hAnsi="Arial" w:cs="Arial"/>
        </w:rPr>
        <w:t xml:space="preserve"> </w:t>
      </w:r>
      <w:r w:rsidR="0007006B" w:rsidRPr="00435354">
        <w:rPr>
          <w:rFonts w:ascii="Arial" w:hAnsi="Arial" w:cs="Arial"/>
        </w:rPr>
        <w:t>trimestre 202</w:t>
      </w:r>
      <w:r w:rsidR="00235CF2" w:rsidRPr="00435354">
        <w:rPr>
          <w:rFonts w:ascii="Arial" w:hAnsi="Arial" w:cs="Arial"/>
        </w:rPr>
        <w:t>1</w:t>
      </w:r>
      <w:r w:rsidRPr="00435354">
        <w:rPr>
          <w:rFonts w:ascii="Arial" w:hAnsi="Arial" w:cs="Arial"/>
        </w:rPr>
        <w:t xml:space="preserve">, les </w:t>
      </w:r>
      <w:r w:rsidR="00E72AE9" w:rsidRPr="00435354">
        <w:rPr>
          <w:rFonts w:ascii="Arial" w:hAnsi="Arial" w:cs="Arial"/>
        </w:rPr>
        <w:t>prix</w:t>
      </w:r>
      <w:r w:rsidR="000B1574" w:rsidRPr="00435354">
        <w:rPr>
          <w:rFonts w:ascii="Arial" w:hAnsi="Arial" w:cs="Arial"/>
        </w:rPr>
        <w:t xml:space="preserve"> </w:t>
      </w:r>
      <w:r w:rsidR="006C0383" w:rsidRPr="00435354">
        <w:rPr>
          <w:rFonts w:ascii="Arial" w:hAnsi="Arial" w:cs="Arial"/>
        </w:rPr>
        <w:t>de</w:t>
      </w:r>
      <w:r w:rsidR="0007006B" w:rsidRPr="00435354">
        <w:rPr>
          <w:rFonts w:ascii="Arial" w:hAnsi="Arial" w:cs="Arial"/>
        </w:rPr>
        <w:t xml:space="preserve"> la production industrielle</w:t>
      </w:r>
      <w:r w:rsidR="00BB373E" w:rsidRPr="00435354">
        <w:rPr>
          <w:rFonts w:ascii="Arial" w:hAnsi="Arial" w:cs="Arial"/>
        </w:rPr>
        <w:t xml:space="preserve"> </w:t>
      </w:r>
      <w:r w:rsidRPr="00435354">
        <w:rPr>
          <w:rFonts w:ascii="Arial" w:hAnsi="Arial" w:cs="Arial"/>
        </w:rPr>
        <w:t>sont de nouveau en hausse (+2,</w:t>
      </w:r>
      <w:r w:rsidR="003541AB" w:rsidRPr="00435354">
        <w:rPr>
          <w:rFonts w:ascii="Arial" w:hAnsi="Arial" w:cs="Arial"/>
        </w:rPr>
        <w:t>8</w:t>
      </w:r>
      <w:r w:rsidRPr="00435354">
        <w:rPr>
          <w:rFonts w:ascii="Arial" w:hAnsi="Arial" w:cs="Arial"/>
        </w:rPr>
        <w:t xml:space="preserve">%) par rapport </w:t>
      </w:r>
      <w:r w:rsidRPr="00435354">
        <w:rPr>
          <w:rFonts w:ascii="Arial" w:hAnsi="Arial" w:cs="Arial"/>
        </w:rPr>
        <w:t>à un an plus tôt</w:t>
      </w:r>
      <w:r w:rsidRPr="00435354">
        <w:rPr>
          <w:rFonts w:ascii="Arial" w:hAnsi="Arial" w:cs="Arial"/>
        </w:rPr>
        <w:t xml:space="preserve">. </w:t>
      </w:r>
      <w:r w:rsidR="00E77E09" w:rsidRPr="00435354">
        <w:rPr>
          <w:rFonts w:ascii="Arial" w:hAnsi="Arial" w:cs="Arial"/>
        </w:rPr>
        <w:t xml:space="preserve">Cette </w:t>
      </w:r>
      <w:r w:rsidR="000C531C" w:rsidRPr="00435354">
        <w:rPr>
          <w:rFonts w:ascii="Arial" w:hAnsi="Arial" w:cs="Arial"/>
        </w:rPr>
        <w:t xml:space="preserve">progression des prix est la conséquence du </w:t>
      </w:r>
      <w:r w:rsidRPr="00435354">
        <w:rPr>
          <w:rFonts w:ascii="Arial" w:hAnsi="Arial" w:cs="Arial"/>
        </w:rPr>
        <w:t xml:space="preserve">renchérissement </w:t>
      </w:r>
      <w:r w:rsidR="000C531C" w:rsidRPr="00435354">
        <w:rPr>
          <w:rFonts w:ascii="Arial" w:hAnsi="Arial" w:cs="Arial"/>
        </w:rPr>
        <w:t>de la production dans les industries manufacturières (+3,</w:t>
      </w:r>
      <w:r w:rsidR="00097508" w:rsidRPr="00435354">
        <w:rPr>
          <w:rFonts w:ascii="Arial" w:hAnsi="Arial" w:cs="Arial"/>
        </w:rPr>
        <w:t>3</w:t>
      </w:r>
      <w:r w:rsidR="000C531C" w:rsidRPr="00435354">
        <w:rPr>
          <w:rFonts w:ascii="Arial" w:hAnsi="Arial" w:cs="Arial"/>
        </w:rPr>
        <w:t xml:space="preserve">%) et dans </w:t>
      </w:r>
      <w:r w:rsidR="00385933" w:rsidRPr="00435354">
        <w:rPr>
          <w:rFonts w:ascii="Arial" w:hAnsi="Arial" w:cs="Arial"/>
        </w:rPr>
        <w:t xml:space="preserve">la </w:t>
      </w:r>
      <w:r w:rsidR="00E77E09" w:rsidRPr="00435354">
        <w:rPr>
          <w:rFonts w:ascii="Arial" w:hAnsi="Arial" w:cs="Arial"/>
        </w:rPr>
        <w:t xml:space="preserve">production </w:t>
      </w:r>
      <w:r w:rsidR="00385933" w:rsidRPr="00435354">
        <w:rPr>
          <w:rFonts w:ascii="Arial" w:hAnsi="Arial" w:cs="Arial"/>
        </w:rPr>
        <w:t xml:space="preserve">et la distribution de l’énergie </w:t>
      </w:r>
      <w:r w:rsidR="00E77E09" w:rsidRPr="00435354">
        <w:rPr>
          <w:rFonts w:ascii="Arial" w:hAnsi="Arial" w:cs="Arial"/>
        </w:rPr>
        <w:t>(+1</w:t>
      </w:r>
      <w:r w:rsidR="00385933" w:rsidRPr="00435354">
        <w:rPr>
          <w:rFonts w:ascii="Arial" w:hAnsi="Arial" w:cs="Arial"/>
        </w:rPr>
        <w:t>,</w:t>
      </w:r>
      <w:r w:rsidR="00E77E09" w:rsidRPr="00435354">
        <w:rPr>
          <w:rFonts w:ascii="Arial" w:hAnsi="Arial" w:cs="Arial"/>
        </w:rPr>
        <w:t>4%)</w:t>
      </w:r>
      <w:r w:rsidR="00385933" w:rsidRPr="00435354">
        <w:rPr>
          <w:rFonts w:ascii="Arial" w:hAnsi="Arial" w:cs="Arial"/>
        </w:rPr>
        <w:t>.</w:t>
      </w:r>
      <w:r w:rsidR="00E77E09" w:rsidRPr="00435354">
        <w:rPr>
          <w:rFonts w:ascii="Arial" w:hAnsi="Arial" w:cs="Arial"/>
        </w:rPr>
        <w:t xml:space="preserve"> </w:t>
      </w:r>
    </w:p>
    <w:p w14:paraId="32890BC9" w14:textId="7CD469F2" w:rsidR="00F82B07" w:rsidRPr="00084F1A" w:rsidRDefault="00F82B07" w:rsidP="00D25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 rapport </w:t>
      </w:r>
      <w:r w:rsidR="00E10379">
        <w:rPr>
          <w:rFonts w:ascii="Arial" w:hAnsi="Arial" w:cs="Arial"/>
        </w:rPr>
        <w:t xml:space="preserve">à </w:t>
      </w:r>
      <w:r w:rsidR="00C621B9">
        <w:rPr>
          <w:rFonts w:ascii="Arial" w:hAnsi="Arial" w:cs="Arial"/>
        </w:rPr>
        <w:t xml:space="preserve">2020, les prix </w:t>
      </w:r>
      <w:r w:rsidR="00D204D7">
        <w:rPr>
          <w:rFonts w:ascii="Arial" w:hAnsi="Arial" w:cs="Arial"/>
        </w:rPr>
        <w:t>de</w:t>
      </w:r>
      <w:r w:rsidR="00C621B9">
        <w:rPr>
          <w:rFonts w:ascii="Arial" w:hAnsi="Arial" w:cs="Arial"/>
        </w:rPr>
        <w:t xml:space="preserve"> la production industrielle ont cru de 1,5% </w:t>
      </w:r>
      <w:r w:rsidR="00D204D7">
        <w:rPr>
          <w:rFonts w:ascii="Arial" w:hAnsi="Arial" w:cs="Arial"/>
        </w:rPr>
        <w:t>en lien avec les hausses de prix observées dans la métallurgie (19,0%), la production et la distribution d’électricité (+3,7%) et la fabrication de produits alimentaires (+1,4%).</w:t>
      </w:r>
    </w:p>
    <w:p w14:paraId="01A7B240" w14:textId="77777777" w:rsidR="00084F1A" w:rsidRDefault="00084F1A">
      <w:pPr>
        <w:rPr>
          <w:rFonts w:ascii="Arial" w:hAnsi="Arial" w:cs="Arial"/>
        </w:rPr>
      </w:pPr>
    </w:p>
    <w:p w14:paraId="196DEE22" w14:textId="77777777" w:rsidR="00380E54" w:rsidRDefault="00380E54">
      <w:pPr>
        <w:rPr>
          <w:rFonts w:ascii="Arial" w:hAnsi="Arial" w:cs="Arial"/>
        </w:rPr>
      </w:pPr>
    </w:p>
    <w:p w14:paraId="295560A0" w14:textId="77777777" w:rsidR="00631409" w:rsidRDefault="00631409" w:rsidP="00631409">
      <w:pPr>
        <w:pStyle w:val="NormalWeb"/>
      </w:pPr>
    </w:p>
    <w:p w14:paraId="4B68AA09" w14:textId="77777777" w:rsidR="00380E54" w:rsidRDefault="00380E54">
      <w:pPr>
        <w:rPr>
          <w:rFonts w:ascii="Arial" w:hAnsi="Arial" w:cs="Arial"/>
        </w:rPr>
      </w:pPr>
    </w:p>
    <w:p w14:paraId="094FFD8B" w14:textId="77777777" w:rsidR="00380E54" w:rsidRPr="00084F1A" w:rsidRDefault="00380E54">
      <w:pPr>
        <w:rPr>
          <w:rFonts w:ascii="Arial" w:hAnsi="Arial" w:cs="Arial"/>
        </w:rPr>
      </w:pPr>
    </w:p>
    <w:p w14:paraId="5CBE6641" w14:textId="77777777" w:rsidR="00A6202B" w:rsidRPr="00084F1A" w:rsidRDefault="00A6202B">
      <w:pPr>
        <w:rPr>
          <w:rFonts w:ascii="Arial" w:hAnsi="Arial" w:cs="Arial"/>
        </w:rPr>
      </w:pPr>
    </w:p>
    <w:p w14:paraId="0F65C4A0" w14:textId="77777777" w:rsidR="00380E54" w:rsidRPr="00380E54" w:rsidRDefault="00380E54" w:rsidP="00380E54">
      <w:pPr>
        <w:spacing w:after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34EF03" w14:textId="77777777" w:rsidR="00911126" w:rsidRDefault="00911126">
      <w:pPr>
        <w:rPr>
          <w:rFonts w:ascii="Arial" w:hAnsi="Arial" w:cs="Arial"/>
          <w:sz w:val="20"/>
          <w:szCs w:val="20"/>
        </w:rPr>
      </w:pPr>
    </w:p>
    <w:p w14:paraId="5FC22B77" w14:textId="77777777" w:rsidR="00911126" w:rsidRDefault="00911126">
      <w:pPr>
        <w:rPr>
          <w:rFonts w:ascii="Arial" w:hAnsi="Arial" w:cs="Arial"/>
          <w:sz w:val="20"/>
          <w:szCs w:val="20"/>
        </w:rPr>
        <w:sectPr w:rsidR="00911126" w:rsidSect="0091112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70A6B38" w14:textId="77777777" w:rsidR="005E5BBD" w:rsidRDefault="005E5BBD">
      <w:pPr>
        <w:rPr>
          <w:rFonts w:ascii="Arial" w:hAnsi="Arial" w:cs="Arial"/>
          <w:sz w:val="20"/>
          <w:szCs w:val="20"/>
        </w:rPr>
      </w:pPr>
    </w:p>
    <w:p w14:paraId="25C007E8" w14:textId="77777777" w:rsidR="003A08F8" w:rsidRPr="003A08F8" w:rsidRDefault="003A08F8" w:rsidP="003A08F8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 w:rsidRPr="003A08F8">
        <w:rPr>
          <w:rFonts w:ascii="Arial Black" w:hAnsi="Arial Black" w:cs="Arial"/>
          <w:sz w:val="18"/>
          <w:szCs w:val="18"/>
        </w:rPr>
        <w:t>I. LES INDICES DE PRIX DE ¨PRODUCTION DE L’INDUSTRIE (IPPI) DES ANNEES DE REF</w:t>
      </w:r>
      <w:r>
        <w:rPr>
          <w:rFonts w:ascii="Arial Black" w:hAnsi="Arial Black" w:cs="Arial"/>
          <w:sz w:val="18"/>
          <w:szCs w:val="18"/>
        </w:rPr>
        <w:t>ERENCE</w:t>
      </w:r>
    </w:p>
    <w:p w14:paraId="52FC0A79" w14:textId="0D41DEDC" w:rsidR="00943E95" w:rsidRPr="009477ED" w:rsidRDefault="005B646B" w:rsidP="005B646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5B646B">
        <w:rPr>
          <w:rFonts w:ascii="Arial" w:hAnsi="Arial" w:cs="Arial"/>
          <w:sz w:val="18"/>
          <w:szCs w:val="18"/>
        </w:rPr>
        <w:t xml:space="preserve">Tableau </w:t>
      </w:r>
      <w:r w:rsidRPr="005B646B">
        <w:rPr>
          <w:rFonts w:ascii="Arial" w:hAnsi="Arial" w:cs="Arial"/>
          <w:sz w:val="18"/>
          <w:szCs w:val="18"/>
        </w:rPr>
        <w:fldChar w:fldCharType="begin"/>
      </w:r>
      <w:r w:rsidRPr="005B646B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5B646B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1</w:t>
      </w:r>
      <w:r w:rsidRPr="005B646B">
        <w:rPr>
          <w:rFonts w:ascii="Arial" w:hAnsi="Arial" w:cs="Arial"/>
          <w:sz w:val="18"/>
          <w:szCs w:val="18"/>
        </w:rPr>
        <w:fldChar w:fldCharType="end"/>
      </w:r>
      <w:r w:rsidRPr="005B646B">
        <w:rPr>
          <w:rFonts w:ascii="Arial" w:hAnsi="Arial" w:cs="Arial"/>
          <w:sz w:val="18"/>
          <w:szCs w:val="18"/>
        </w:rPr>
        <w:t xml:space="preserve"> : </w:t>
      </w:r>
      <w:r w:rsidR="005E5BBD" w:rsidRPr="009477ED">
        <w:rPr>
          <w:rFonts w:ascii="Arial" w:hAnsi="Arial" w:cs="Arial"/>
          <w:sz w:val="18"/>
          <w:szCs w:val="18"/>
        </w:rPr>
        <w:t xml:space="preserve">IPPI trimestriels – Type d’industries </w:t>
      </w:r>
      <w:r w:rsidR="00CB090F" w:rsidRPr="009477ED">
        <w:rPr>
          <w:rFonts w:ascii="Arial" w:hAnsi="Arial" w:cs="Arial"/>
          <w:sz w:val="18"/>
          <w:szCs w:val="18"/>
        </w:rPr>
        <w:t xml:space="preserve">de 2015 </w:t>
      </w:r>
      <w:r w:rsidR="003A08F8" w:rsidRPr="009477ED">
        <w:rPr>
          <w:rFonts w:ascii="Arial" w:hAnsi="Arial" w:cs="Arial"/>
          <w:sz w:val="18"/>
          <w:szCs w:val="18"/>
        </w:rPr>
        <w:t>- Année de référence</w:t>
      </w:r>
      <w:r w:rsidR="005E5BBD" w:rsidRPr="009477ED">
        <w:rPr>
          <w:rFonts w:ascii="Arial" w:hAnsi="Arial" w:cs="Arial"/>
          <w:sz w:val="18"/>
          <w:szCs w:val="18"/>
        </w:rPr>
        <w:t xml:space="preserve">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843"/>
        <w:gridCol w:w="1843"/>
        <w:gridCol w:w="1673"/>
        <w:gridCol w:w="1806"/>
      </w:tblGrid>
      <w:tr w:rsidR="003D284F" w:rsidRPr="009477ED" w14:paraId="13C4D867" w14:textId="77777777" w:rsidTr="003245DA">
        <w:tc>
          <w:tcPr>
            <w:tcW w:w="5920" w:type="dxa"/>
            <w:shd w:val="clear" w:color="auto" w:fill="D9D9D9" w:themeFill="background1" w:themeFillShade="D9"/>
          </w:tcPr>
          <w:p w14:paraId="2A2AB0D4" w14:textId="77777777" w:rsidR="003D284F" w:rsidRPr="009477ED" w:rsidRDefault="003D284F" w:rsidP="000E531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CE8BEF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DB1E47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254416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05B1E5F9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4D03D1A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691ED1" w:rsidRPr="009477ED" w14:paraId="5DCEBCF2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01AEA59D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2414225F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3377620B" w14:textId="0F72FC9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05F90E13" w14:textId="4951B9B3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73" w:type="dxa"/>
            <w:vAlign w:val="center"/>
          </w:tcPr>
          <w:p w14:paraId="3E9DACB8" w14:textId="5F4DD760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1F7E310" w14:textId="484C656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9E76FA6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5F336B7A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701" w:type="dxa"/>
            <w:vAlign w:val="center"/>
          </w:tcPr>
          <w:p w14:paraId="52AEFFCF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1E9895E6" w14:textId="35DBE17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43" w:type="dxa"/>
            <w:vAlign w:val="center"/>
          </w:tcPr>
          <w:p w14:paraId="5EBB4908" w14:textId="4F66388C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73" w:type="dxa"/>
            <w:vAlign w:val="center"/>
          </w:tcPr>
          <w:p w14:paraId="51EDA5C0" w14:textId="1F943F48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24FC9B88" w14:textId="154C80A1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691ED1" w:rsidRPr="009477ED" w14:paraId="7BD1E60B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0EB2F279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</w:t>
            </w:r>
            <w:r>
              <w:rPr>
                <w:rFonts w:ascii="Arial" w:hAnsi="Arial" w:cs="Arial"/>
                <w:sz w:val="18"/>
                <w:szCs w:val="18"/>
              </w:rPr>
              <w:t xml:space="preserve">bution d’électricité, de gaz et </w:t>
            </w:r>
            <w:r w:rsidRPr="009477ED">
              <w:rPr>
                <w:rFonts w:ascii="Arial" w:hAnsi="Arial" w:cs="Arial"/>
                <w:sz w:val="18"/>
                <w:szCs w:val="18"/>
              </w:rPr>
              <w:t>d’eau</w:t>
            </w:r>
          </w:p>
        </w:tc>
        <w:tc>
          <w:tcPr>
            <w:tcW w:w="1701" w:type="dxa"/>
            <w:vAlign w:val="center"/>
          </w:tcPr>
          <w:p w14:paraId="020CC428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3ECDEED9" w14:textId="32EF614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7D50DD23" w14:textId="2474A562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73" w:type="dxa"/>
            <w:vAlign w:val="center"/>
          </w:tcPr>
          <w:p w14:paraId="2240848C" w14:textId="29F97559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029BA04" w14:textId="62179B84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7E2A579A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3E7335D9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64E5976D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56EF2962" w14:textId="3EB5FC08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43" w:type="dxa"/>
            <w:vAlign w:val="center"/>
          </w:tcPr>
          <w:p w14:paraId="301366F3" w14:textId="66929A04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673" w:type="dxa"/>
            <w:vAlign w:val="center"/>
          </w:tcPr>
          <w:p w14:paraId="736143A7" w14:textId="212B86D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06" w:type="dxa"/>
            <w:vAlign w:val="center"/>
          </w:tcPr>
          <w:p w14:paraId="756D5387" w14:textId="1DE185FB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</w:tr>
      <w:tr w:rsidR="00691ED1" w:rsidRPr="009477ED" w14:paraId="0D4B2F99" w14:textId="77777777" w:rsidTr="00691ED1">
        <w:trPr>
          <w:trHeight w:hRule="exact" w:val="397"/>
        </w:trPr>
        <w:tc>
          <w:tcPr>
            <w:tcW w:w="5920" w:type="dxa"/>
          </w:tcPr>
          <w:p w14:paraId="396FAF00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0C9956D0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71A42BCC" w14:textId="5AC1B8CE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43" w:type="dxa"/>
            <w:vAlign w:val="center"/>
          </w:tcPr>
          <w:p w14:paraId="423120D4" w14:textId="54DBA534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673" w:type="dxa"/>
            <w:vAlign w:val="center"/>
          </w:tcPr>
          <w:p w14:paraId="71C53842" w14:textId="095DAB16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360C349D" w14:textId="697933BF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186DBBC7" w14:textId="77777777" w:rsidR="00943E95" w:rsidRPr="009477ED" w:rsidRDefault="00943E95" w:rsidP="000E531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26B9A65" w14:textId="2D8F2B26" w:rsidR="00CB090F" w:rsidRPr="009477ED" w:rsidRDefault="005B646B" w:rsidP="005B646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5B646B">
        <w:rPr>
          <w:rFonts w:ascii="Arial" w:hAnsi="Arial" w:cs="Arial"/>
          <w:sz w:val="18"/>
          <w:szCs w:val="18"/>
        </w:rPr>
        <w:t xml:space="preserve">Tableau </w:t>
      </w:r>
      <w:r w:rsidRPr="005B646B">
        <w:rPr>
          <w:rFonts w:ascii="Arial" w:hAnsi="Arial" w:cs="Arial"/>
          <w:sz w:val="18"/>
          <w:szCs w:val="18"/>
        </w:rPr>
        <w:fldChar w:fldCharType="begin"/>
      </w:r>
      <w:r w:rsidRPr="005B646B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5B646B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2</w:t>
      </w:r>
      <w:r w:rsidRPr="005B646B">
        <w:rPr>
          <w:rFonts w:ascii="Arial" w:hAnsi="Arial" w:cs="Arial"/>
          <w:sz w:val="18"/>
          <w:szCs w:val="18"/>
        </w:rPr>
        <w:fldChar w:fldCharType="end"/>
      </w:r>
      <w:r w:rsidR="00CB090F" w:rsidRPr="009477ED">
        <w:rPr>
          <w:rFonts w:ascii="Arial" w:hAnsi="Arial" w:cs="Arial"/>
          <w:sz w:val="18"/>
          <w:szCs w:val="18"/>
        </w:rPr>
        <w:t xml:space="preserve"> : IPPI trimestriels – Divisions regroupées de 2015 - </w:t>
      </w:r>
      <w:r w:rsidR="003A08F8" w:rsidRPr="009477ED">
        <w:rPr>
          <w:rFonts w:ascii="Arial" w:hAnsi="Arial" w:cs="Arial"/>
          <w:sz w:val="18"/>
          <w:szCs w:val="18"/>
        </w:rPr>
        <w:t>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68"/>
        <w:gridCol w:w="1898"/>
        <w:gridCol w:w="1934"/>
        <w:gridCol w:w="1811"/>
        <w:gridCol w:w="1810"/>
        <w:gridCol w:w="1812"/>
      </w:tblGrid>
      <w:tr w:rsidR="003D284F" w:rsidRPr="009477ED" w14:paraId="446F8A9E" w14:textId="77777777" w:rsidTr="000E531E">
        <w:trPr>
          <w:trHeight w:val="316"/>
        </w:trPr>
        <w:tc>
          <w:tcPr>
            <w:tcW w:w="5568" w:type="dxa"/>
            <w:shd w:val="clear" w:color="auto" w:fill="D9D9D9" w:themeFill="background1" w:themeFillShade="D9"/>
          </w:tcPr>
          <w:p w14:paraId="750EBCC6" w14:textId="77777777" w:rsidR="003D284F" w:rsidRPr="009477ED" w:rsidRDefault="003D284F" w:rsidP="000E531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14:paraId="516CFEF4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5D7DAD55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96F75CA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04068D0B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0A5D9D7D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691ED1" w:rsidRPr="009477ED" w14:paraId="6BC1F919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0625B0CF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8" w:type="dxa"/>
            <w:vAlign w:val="center"/>
          </w:tcPr>
          <w:p w14:paraId="6EFCADC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6EA33DB9" w14:textId="1D98D0C5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1" w:type="dxa"/>
            <w:vAlign w:val="center"/>
          </w:tcPr>
          <w:p w14:paraId="0783D66D" w14:textId="0A8DE85E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0" w:type="dxa"/>
            <w:vAlign w:val="center"/>
          </w:tcPr>
          <w:p w14:paraId="67C5BC95" w14:textId="0118069D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2" w:type="dxa"/>
            <w:vAlign w:val="center"/>
          </w:tcPr>
          <w:p w14:paraId="27E087AE" w14:textId="11C26BD0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49599EE0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0B7E1A96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8" w:type="dxa"/>
            <w:vAlign w:val="center"/>
          </w:tcPr>
          <w:p w14:paraId="7FCEB28C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37A49EB2" w14:textId="6AAEB592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11" w:type="dxa"/>
            <w:vAlign w:val="center"/>
          </w:tcPr>
          <w:p w14:paraId="4168D3A1" w14:textId="4B78916B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10" w:type="dxa"/>
            <w:vAlign w:val="center"/>
          </w:tcPr>
          <w:p w14:paraId="6D8B8D78" w14:textId="6B6FA344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12" w:type="dxa"/>
            <w:vAlign w:val="center"/>
          </w:tcPr>
          <w:p w14:paraId="1DBF2776" w14:textId="34D74909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691ED1" w:rsidRPr="009477ED" w14:paraId="613AFDA1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0E30DC62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8" w:type="dxa"/>
            <w:vAlign w:val="center"/>
          </w:tcPr>
          <w:p w14:paraId="03834963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5EA30DC4" w14:textId="4219B64F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811" w:type="dxa"/>
            <w:vAlign w:val="center"/>
          </w:tcPr>
          <w:p w14:paraId="3053F7E3" w14:textId="6F73DEF2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10" w:type="dxa"/>
            <w:vAlign w:val="center"/>
          </w:tcPr>
          <w:p w14:paraId="20599795" w14:textId="4B3CD97B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12" w:type="dxa"/>
            <w:vAlign w:val="center"/>
          </w:tcPr>
          <w:p w14:paraId="2818F9FC" w14:textId="78702F5A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691ED1" w:rsidRPr="009477ED" w14:paraId="62FF20D3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2F20F576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8" w:type="dxa"/>
            <w:vAlign w:val="center"/>
          </w:tcPr>
          <w:p w14:paraId="1E757FE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1CB8275F" w14:textId="02D5909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1" w:type="dxa"/>
            <w:vAlign w:val="center"/>
          </w:tcPr>
          <w:p w14:paraId="5FCB1D4F" w14:textId="56181B10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0" w:type="dxa"/>
            <w:vAlign w:val="center"/>
          </w:tcPr>
          <w:p w14:paraId="0E304994" w14:textId="75D30F7A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2" w:type="dxa"/>
            <w:vAlign w:val="center"/>
          </w:tcPr>
          <w:p w14:paraId="6D835920" w14:textId="3D05A3EC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1A55C528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709B36C2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8" w:type="dxa"/>
            <w:vAlign w:val="center"/>
          </w:tcPr>
          <w:p w14:paraId="0D90B733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03D0E9C9" w14:textId="1C6E5E17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11" w:type="dxa"/>
            <w:vAlign w:val="center"/>
          </w:tcPr>
          <w:p w14:paraId="00A577B9" w14:textId="511C6B86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10" w:type="dxa"/>
            <w:vAlign w:val="center"/>
          </w:tcPr>
          <w:p w14:paraId="66EEB46B" w14:textId="4A55E558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12" w:type="dxa"/>
            <w:vAlign w:val="center"/>
          </w:tcPr>
          <w:p w14:paraId="6E8C6042" w14:textId="5C4C4FDC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3F4F3F54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677948B3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8" w:type="dxa"/>
            <w:vAlign w:val="center"/>
          </w:tcPr>
          <w:p w14:paraId="32E6EB92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5FE81322" w14:textId="76A0A487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11" w:type="dxa"/>
            <w:vAlign w:val="center"/>
          </w:tcPr>
          <w:p w14:paraId="6532EA0C" w14:textId="0BD4C7AE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10" w:type="dxa"/>
            <w:vAlign w:val="center"/>
          </w:tcPr>
          <w:p w14:paraId="6D49C15F" w14:textId="7CFD22C4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812" w:type="dxa"/>
            <w:vAlign w:val="center"/>
          </w:tcPr>
          <w:p w14:paraId="418C52BF" w14:textId="162BC120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691ED1" w:rsidRPr="009477ED" w14:paraId="1746E10E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5E3D6077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8" w:type="dxa"/>
            <w:vAlign w:val="center"/>
          </w:tcPr>
          <w:p w14:paraId="73AAA518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748C9130" w14:textId="279CAF49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11" w:type="dxa"/>
            <w:vAlign w:val="center"/>
          </w:tcPr>
          <w:p w14:paraId="4FAAC7DC" w14:textId="40FD420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810" w:type="dxa"/>
            <w:vAlign w:val="center"/>
          </w:tcPr>
          <w:p w14:paraId="65C232A3" w14:textId="4EDA334C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12" w:type="dxa"/>
            <w:vAlign w:val="center"/>
          </w:tcPr>
          <w:p w14:paraId="661D90BF" w14:textId="23EECC05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691ED1" w:rsidRPr="009477ED" w14:paraId="3F5062B6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15349E9F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8" w:type="dxa"/>
            <w:vAlign w:val="center"/>
          </w:tcPr>
          <w:p w14:paraId="1EB5E6A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435E1A36" w14:textId="1B159464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1" w:type="dxa"/>
            <w:vAlign w:val="center"/>
          </w:tcPr>
          <w:p w14:paraId="0C207465" w14:textId="25EA7920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0" w:type="dxa"/>
            <w:vAlign w:val="center"/>
          </w:tcPr>
          <w:p w14:paraId="541DF3F2" w14:textId="2F358E54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2" w:type="dxa"/>
            <w:vAlign w:val="center"/>
          </w:tcPr>
          <w:p w14:paraId="1C248008" w14:textId="34A1EDDB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6020B836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09E7B59D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8" w:type="dxa"/>
            <w:vAlign w:val="center"/>
          </w:tcPr>
          <w:p w14:paraId="192F052E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3BE67194" w14:textId="432EAD05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1" w:type="dxa"/>
            <w:vAlign w:val="center"/>
          </w:tcPr>
          <w:p w14:paraId="12A019A1" w14:textId="70B0771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0" w:type="dxa"/>
            <w:vAlign w:val="center"/>
          </w:tcPr>
          <w:p w14:paraId="2303E751" w14:textId="3CD5011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2" w:type="dxa"/>
            <w:vAlign w:val="center"/>
          </w:tcPr>
          <w:p w14:paraId="67CDE03F" w14:textId="52970267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2D9994B7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6247DBF6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8" w:type="dxa"/>
            <w:vAlign w:val="center"/>
          </w:tcPr>
          <w:p w14:paraId="79CE5F3B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7D2845BA" w14:textId="064414B8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11" w:type="dxa"/>
            <w:vAlign w:val="center"/>
          </w:tcPr>
          <w:p w14:paraId="0D07F4F9" w14:textId="7CDB8E8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10" w:type="dxa"/>
            <w:vAlign w:val="center"/>
          </w:tcPr>
          <w:p w14:paraId="054DA670" w14:textId="0DF73639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12" w:type="dxa"/>
            <w:vAlign w:val="center"/>
          </w:tcPr>
          <w:p w14:paraId="0EF6D016" w14:textId="5FE7DB48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</w:tr>
      <w:tr w:rsidR="00691ED1" w:rsidRPr="009477ED" w14:paraId="5845EE04" w14:textId="77777777" w:rsidTr="00691ED1">
        <w:trPr>
          <w:trHeight w:hRule="exact" w:val="397"/>
        </w:trPr>
        <w:tc>
          <w:tcPr>
            <w:tcW w:w="5568" w:type="dxa"/>
          </w:tcPr>
          <w:p w14:paraId="77EAF736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8" w:type="dxa"/>
            <w:vAlign w:val="center"/>
          </w:tcPr>
          <w:p w14:paraId="0C1ABE71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7908B736" w14:textId="72B7F49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11" w:type="dxa"/>
            <w:vAlign w:val="center"/>
          </w:tcPr>
          <w:p w14:paraId="5E697B5E" w14:textId="162E4FE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10" w:type="dxa"/>
            <w:vAlign w:val="center"/>
          </w:tcPr>
          <w:p w14:paraId="0FAE9C98" w14:textId="09BBC95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12" w:type="dxa"/>
            <w:vAlign w:val="center"/>
          </w:tcPr>
          <w:p w14:paraId="38BA25B9" w14:textId="04284E4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0DC8F80E" w14:textId="54232144" w:rsidR="008B11D7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3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8B11D7" w:rsidRPr="009477ED">
        <w:rPr>
          <w:rFonts w:ascii="Arial" w:hAnsi="Arial" w:cs="Arial"/>
          <w:sz w:val="18"/>
          <w:szCs w:val="18"/>
        </w:rPr>
        <w:t xml:space="preserve"> : IPPI trimestriels – Divisions de 2015 - </w:t>
      </w:r>
      <w:r w:rsidR="003A08F8" w:rsidRPr="009477ED">
        <w:rPr>
          <w:rFonts w:ascii="Arial" w:hAnsi="Arial" w:cs="Arial"/>
          <w:sz w:val="18"/>
          <w:szCs w:val="18"/>
        </w:rPr>
        <w:t>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3D284F" w:rsidRPr="009477ED" w14:paraId="743B3625" w14:textId="77777777" w:rsidTr="003D284F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71E0FA70" w14:textId="77777777" w:rsidR="003D284F" w:rsidRPr="009477ED" w:rsidRDefault="003D284F" w:rsidP="000E531E">
            <w:pPr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5EF49438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67E71A28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7E36D5D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AE753C9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77863F66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691ED1" w:rsidRPr="009477ED" w14:paraId="569BFA23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E9920A8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7386803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9F14D6B" w14:textId="3F2E7E1C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933C589" w14:textId="75A8BED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22DCD12" w14:textId="65ADAFD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220FD23" w14:textId="5340C45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172740AB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38D7E310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4D2EA831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1F72F4E" w14:textId="76BA397D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6" w:type="dxa"/>
            <w:vAlign w:val="center"/>
          </w:tcPr>
          <w:p w14:paraId="52DE6C19" w14:textId="613C6D7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39E5CDBB" w14:textId="66404E3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8" w:type="dxa"/>
            <w:vAlign w:val="center"/>
          </w:tcPr>
          <w:p w14:paraId="40123FD2" w14:textId="4C05619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</w:tr>
      <w:tr w:rsidR="00691ED1" w:rsidRPr="009477ED" w14:paraId="5A7ABE45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7E8B0BE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14D153F3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D8E4C79" w14:textId="057E580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7188478" w14:textId="5B04649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29EA026" w14:textId="52935FA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3A72A041" w14:textId="7AC953F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21307DED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31E2430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5032DF00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AA1F351" w14:textId="18A83EAC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6" w:type="dxa"/>
            <w:vAlign w:val="center"/>
          </w:tcPr>
          <w:p w14:paraId="42004EFB" w14:textId="097908A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5" w:type="dxa"/>
            <w:vAlign w:val="center"/>
          </w:tcPr>
          <w:p w14:paraId="20E2C3E2" w14:textId="034DC30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8" w:type="dxa"/>
            <w:vAlign w:val="center"/>
          </w:tcPr>
          <w:p w14:paraId="368180A1" w14:textId="59401E5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</w:tr>
      <w:tr w:rsidR="00691ED1" w:rsidRPr="009477ED" w14:paraId="399A8E9B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C5BB3FA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4514779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D3C48F9" w14:textId="0BD8C2E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CC85AFD" w14:textId="15BAEE5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D577048" w14:textId="3F565D3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E7B41DC" w14:textId="6F41F59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2913377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795DA98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193E468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523E3BD" w14:textId="50789FEA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CE47C76" w14:textId="3E9BB50A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4879A8C" w14:textId="767D231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1140EB57" w14:textId="39B7F6C2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2CFEFC6B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76FFAF4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3DFB2840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7440646" w14:textId="61823C6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7B1A244" w14:textId="5C532F2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4AAE7B1" w14:textId="7E44C3C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1B8734BD" w14:textId="2F18B17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6C8B0083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4D2672D5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571026AD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1A897C3" w14:textId="615D175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806" w:type="dxa"/>
            <w:vAlign w:val="center"/>
          </w:tcPr>
          <w:p w14:paraId="5BD2D04E" w14:textId="4B556123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5" w:type="dxa"/>
            <w:vAlign w:val="center"/>
          </w:tcPr>
          <w:p w14:paraId="418E3094" w14:textId="257C513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808" w:type="dxa"/>
            <w:vAlign w:val="center"/>
          </w:tcPr>
          <w:p w14:paraId="06EA7B5B" w14:textId="2D4441C3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691ED1" w:rsidRPr="009477ED" w14:paraId="00D8E9B5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2B9F931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23DB53D8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02C4190" w14:textId="2E9B91B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6" w:type="dxa"/>
            <w:vAlign w:val="center"/>
          </w:tcPr>
          <w:p w14:paraId="2CDBFEB7" w14:textId="2131AB9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5" w:type="dxa"/>
            <w:vAlign w:val="center"/>
          </w:tcPr>
          <w:p w14:paraId="0EC77E50" w14:textId="09917E3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808" w:type="dxa"/>
            <w:vAlign w:val="center"/>
          </w:tcPr>
          <w:p w14:paraId="16456FA6" w14:textId="2DA448E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691ED1" w:rsidRPr="009477ED" w14:paraId="78A41A01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C8A7349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067589A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62E40EA" w14:textId="128D3A2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06" w:type="dxa"/>
            <w:vAlign w:val="center"/>
          </w:tcPr>
          <w:p w14:paraId="177D3B85" w14:textId="4EFCD68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805" w:type="dxa"/>
            <w:vAlign w:val="center"/>
          </w:tcPr>
          <w:p w14:paraId="3A612BB1" w14:textId="54BE527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8" w:type="dxa"/>
            <w:vAlign w:val="center"/>
          </w:tcPr>
          <w:p w14:paraId="3CD5FEFE" w14:textId="246E177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691ED1" w:rsidRPr="009477ED" w14:paraId="67171160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4A86A05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29C2B6F9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DF24839" w14:textId="2E8601B9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2C97D69" w14:textId="65FCEE7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6DD02A8" w14:textId="335570C0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27BBB4E2" w14:textId="6FD3329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2A5578E4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7B027074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27A1178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A0FE2B7" w14:textId="1448B79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E79766B" w14:textId="44B771D2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4C0F550" w14:textId="4C9662F3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98FBD14" w14:textId="405EE01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6121915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2C0B8764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5155C28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214552F" w14:textId="12C6B33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114E95B" w14:textId="6BD5D99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A491682" w14:textId="0609277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0F159E2" w14:textId="283B96EF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375E117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7F58F645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12ECA563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B91853C" w14:textId="111A2A1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8B1001A" w14:textId="33CD70F9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95DACD9" w14:textId="6B73D84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19BD0502" w14:textId="563CCAC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152A5630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C48EE25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74E4E38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BF95C9B" w14:textId="753BE392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1806" w:type="dxa"/>
            <w:vAlign w:val="center"/>
          </w:tcPr>
          <w:p w14:paraId="78626060" w14:textId="1596497C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1805" w:type="dxa"/>
            <w:vAlign w:val="center"/>
          </w:tcPr>
          <w:p w14:paraId="71183A4F" w14:textId="418DCDD3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89,9</w:t>
            </w:r>
          </w:p>
        </w:tc>
        <w:tc>
          <w:tcPr>
            <w:tcW w:w="1808" w:type="dxa"/>
            <w:vAlign w:val="center"/>
          </w:tcPr>
          <w:p w14:paraId="4981D738" w14:textId="781DDED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</w:tr>
      <w:tr w:rsidR="00691ED1" w:rsidRPr="009477ED" w14:paraId="0BFBFA57" w14:textId="77777777" w:rsidTr="00691ED1">
        <w:trPr>
          <w:trHeight w:hRule="exact" w:val="397"/>
        </w:trPr>
        <w:tc>
          <w:tcPr>
            <w:tcW w:w="5543" w:type="dxa"/>
          </w:tcPr>
          <w:p w14:paraId="143936E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71FCBA26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77E2969" w14:textId="1F9C2B6F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6" w:type="dxa"/>
            <w:vAlign w:val="center"/>
          </w:tcPr>
          <w:p w14:paraId="0E076050" w14:textId="453B110D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5" w:type="dxa"/>
            <w:vAlign w:val="center"/>
          </w:tcPr>
          <w:p w14:paraId="4C069542" w14:textId="0609F46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8" w:type="dxa"/>
            <w:vAlign w:val="center"/>
          </w:tcPr>
          <w:p w14:paraId="3398E7A9" w14:textId="46F183E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5CBF9B11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3DACD59C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2A8B93DF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7B48F74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4F02CE1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DAA2A28" w14:textId="1A988317" w:rsidR="008B11D7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4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8B11D7" w:rsidRPr="009477ED">
        <w:rPr>
          <w:rFonts w:ascii="Arial" w:hAnsi="Arial" w:cs="Arial"/>
          <w:sz w:val="18"/>
          <w:szCs w:val="18"/>
        </w:rPr>
        <w:t> : IPPI trimestriels – Type d’industries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805"/>
        <w:gridCol w:w="1804"/>
        <w:gridCol w:w="1806"/>
      </w:tblGrid>
      <w:tr w:rsidR="003D284F" w:rsidRPr="009477ED" w14:paraId="316849C5" w14:textId="77777777" w:rsidTr="00ED181C">
        <w:trPr>
          <w:trHeight w:hRule="exact" w:val="397"/>
        </w:trPr>
        <w:tc>
          <w:tcPr>
            <w:tcW w:w="5920" w:type="dxa"/>
            <w:shd w:val="clear" w:color="auto" w:fill="D9D9D9" w:themeFill="background1" w:themeFillShade="D9"/>
          </w:tcPr>
          <w:p w14:paraId="64203891" w14:textId="77777777" w:rsidR="003D284F" w:rsidRPr="009477ED" w:rsidRDefault="003D284F" w:rsidP="000E531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26EC11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473B1667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0D7392C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BB918F7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6FF7640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691ED1" w:rsidRPr="009477ED" w14:paraId="3F7ECA30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08E2E037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02C042B3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4CB80A8" w14:textId="763B15C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E136648" w14:textId="53C0AD8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394799F2" w14:textId="21CDA2F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0AE99ED3" w14:textId="68F14A19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691ED1" w:rsidRPr="009477ED" w14:paraId="1737C41A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7E1F5C7D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701" w:type="dxa"/>
            <w:vAlign w:val="center"/>
          </w:tcPr>
          <w:p w14:paraId="142C2B70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D8B1D42" w14:textId="0BB48AA9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5" w:type="dxa"/>
            <w:vAlign w:val="center"/>
          </w:tcPr>
          <w:p w14:paraId="5CEE684F" w14:textId="28382640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4" w:type="dxa"/>
            <w:vAlign w:val="center"/>
          </w:tcPr>
          <w:p w14:paraId="412477F0" w14:textId="0D202937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806" w:type="dxa"/>
            <w:vAlign w:val="center"/>
          </w:tcPr>
          <w:p w14:paraId="2F1A18D7" w14:textId="25D9CCCB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691ED1" w:rsidRPr="009477ED" w14:paraId="550EBC54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516AE4A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0CD3826A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93ECD83" w14:textId="2F9248D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95EEC7C" w14:textId="1A01F3D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79A33F57" w14:textId="57F469BA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6C1D4D6" w14:textId="5688F09E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9B6C83B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315BD143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2A77BCA6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E8D06D1" w14:textId="5E83B463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805" w:type="dxa"/>
            <w:vAlign w:val="center"/>
          </w:tcPr>
          <w:p w14:paraId="134B69F4" w14:textId="7DAC35BE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1804" w:type="dxa"/>
            <w:vAlign w:val="center"/>
          </w:tcPr>
          <w:p w14:paraId="4F2C69F1" w14:textId="5296BCE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86,9</w:t>
            </w:r>
          </w:p>
        </w:tc>
        <w:tc>
          <w:tcPr>
            <w:tcW w:w="1806" w:type="dxa"/>
            <w:vAlign w:val="center"/>
          </w:tcPr>
          <w:p w14:paraId="75E91425" w14:textId="7BDA902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691ED1" w:rsidRPr="009477ED" w14:paraId="3A05FBA6" w14:textId="77777777" w:rsidTr="00691ED1">
        <w:trPr>
          <w:trHeight w:hRule="exact" w:val="397"/>
        </w:trPr>
        <w:tc>
          <w:tcPr>
            <w:tcW w:w="5920" w:type="dxa"/>
          </w:tcPr>
          <w:p w14:paraId="442C2B6B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6D8A733F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3742DBF" w14:textId="599B14B4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5" w:type="dxa"/>
            <w:vAlign w:val="center"/>
          </w:tcPr>
          <w:p w14:paraId="4B0BEDF3" w14:textId="2D76172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804" w:type="dxa"/>
            <w:vAlign w:val="center"/>
          </w:tcPr>
          <w:p w14:paraId="23B45CF8" w14:textId="2663243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6" w:type="dxa"/>
            <w:vAlign w:val="center"/>
          </w:tcPr>
          <w:p w14:paraId="595F59D4" w14:textId="4471EF4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1293DCC9" w14:textId="77777777" w:rsidR="008B11D7" w:rsidRPr="009477ED" w:rsidRDefault="008B11D7" w:rsidP="000E531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D89B774" w14:textId="04693AA4" w:rsidR="008B11D7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5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8B11D7" w:rsidRPr="009477ED">
        <w:rPr>
          <w:rFonts w:ascii="Arial" w:hAnsi="Arial" w:cs="Arial"/>
          <w:sz w:val="18"/>
          <w:szCs w:val="18"/>
        </w:rPr>
        <w:t> : IPPI trimestriels – Divisions regroupées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3EC48021" w14:textId="77777777" w:rsidTr="00ED181C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374FABF7" w14:textId="77777777" w:rsidR="003D284F" w:rsidRPr="009477ED" w:rsidRDefault="003D284F" w:rsidP="009478E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0684FFDF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758B905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1BED8B2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718C035F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36A4422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691ED1" w:rsidRPr="009477ED" w14:paraId="1C063362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1374392C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CC215E3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CCE9B8D" w14:textId="72D3CC97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D325440" w14:textId="425CB5CA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1ED707F9" w14:textId="79B6E6D0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3A59A470" w14:textId="78C1B0F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691ED1" w:rsidRPr="009477ED" w14:paraId="117A5A9B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34EDF026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2722A877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7A59BB8" w14:textId="39B0152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5" w:type="dxa"/>
            <w:vAlign w:val="center"/>
          </w:tcPr>
          <w:p w14:paraId="2753CE6B" w14:textId="33287660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804" w:type="dxa"/>
            <w:vAlign w:val="center"/>
          </w:tcPr>
          <w:p w14:paraId="552299FD" w14:textId="3252085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06" w:type="dxa"/>
            <w:vAlign w:val="center"/>
          </w:tcPr>
          <w:p w14:paraId="2B7A64D0" w14:textId="10176FD7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</w:tr>
      <w:tr w:rsidR="00691ED1" w:rsidRPr="009477ED" w14:paraId="5C518484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1DF29406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7E2567FE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C1375DA" w14:textId="6E2A4A5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5" w:type="dxa"/>
            <w:vAlign w:val="center"/>
          </w:tcPr>
          <w:p w14:paraId="119D32B2" w14:textId="6772F77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804" w:type="dxa"/>
            <w:vAlign w:val="center"/>
          </w:tcPr>
          <w:p w14:paraId="56AE8BF0" w14:textId="408DA1C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806" w:type="dxa"/>
            <w:vAlign w:val="center"/>
          </w:tcPr>
          <w:p w14:paraId="013B55A6" w14:textId="1483EC3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</w:tr>
      <w:tr w:rsidR="00691ED1" w:rsidRPr="009477ED" w14:paraId="56EEA08D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3E55932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73FBCE68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E2A5A4E" w14:textId="2409D82B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9D712D0" w14:textId="28B6A97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2AF9A369" w14:textId="028FE46B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5FEB18F" w14:textId="653A9A7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6309C4E7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1B9226C1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50E5724F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D5F2362" w14:textId="1444868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97,3</w:t>
            </w:r>
          </w:p>
        </w:tc>
        <w:tc>
          <w:tcPr>
            <w:tcW w:w="1805" w:type="dxa"/>
            <w:vAlign w:val="center"/>
          </w:tcPr>
          <w:p w14:paraId="15DD228C" w14:textId="23EA85F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4" w:type="dxa"/>
            <w:vAlign w:val="center"/>
          </w:tcPr>
          <w:p w14:paraId="5F831452" w14:textId="77235901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1806" w:type="dxa"/>
            <w:vAlign w:val="center"/>
          </w:tcPr>
          <w:p w14:paraId="42AF8839" w14:textId="221A859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</w:tr>
      <w:tr w:rsidR="00691ED1" w:rsidRPr="009477ED" w14:paraId="499E42CF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08D3B5BA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3CEF51F3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427A5A7" w14:textId="6E846A17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1805" w:type="dxa"/>
            <w:vAlign w:val="center"/>
          </w:tcPr>
          <w:p w14:paraId="400AD15C" w14:textId="68E6EBF0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  <w:tc>
          <w:tcPr>
            <w:tcW w:w="1804" w:type="dxa"/>
            <w:vAlign w:val="center"/>
          </w:tcPr>
          <w:p w14:paraId="7A0E7A27" w14:textId="7DF6527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1806" w:type="dxa"/>
            <w:vAlign w:val="center"/>
          </w:tcPr>
          <w:p w14:paraId="1871322A" w14:textId="6DC792B9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83,8</w:t>
            </w:r>
          </w:p>
        </w:tc>
      </w:tr>
      <w:tr w:rsidR="00691ED1" w:rsidRPr="009477ED" w14:paraId="35D059D0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5775D8F6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5F11466F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4C7EDD6" w14:textId="1C54B33A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  <w:tc>
          <w:tcPr>
            <w:tcW w:w="1805" w:type="dxa"/>
            <w:vAlign w:val="center"/>
          </w:tcPr>
          <w:p w14:paraId="74FBF897" w14:textId="786C80D3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4" w:type="dxa"/>
            <w:vAlign w:val="center"/>
          </w:tcPr>
          <w:p w14:paraId="017CAE7F" w14:textId="759706C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1806" w:type="dxa"/>
            <w:vAlign w:val="center"/>
          </w:tcPr>
          <w:p w14:paraId="273EF882" w14:textId="3DECD2E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</w:tr>
      <w:tr w:rsidR="00691ED1" w:rsidRPr="009477ED" w14:paraId="70EB2EAB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15124397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78B7AA81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9150EF9" w14:textId="41636EB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7EC46E3" w14:textId="1E9C1072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3E6869E7" w14:textId="642F995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6B38B13" w14:textId="111A73BA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4178750D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096A3D00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4BB2EB9C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A05ABDF" w14:textId="3ED6673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69F4894" w14:textId="4243394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17B022F2" w14:textId="27F8E90E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B3954D6" w14:textId="1311818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72389F03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452F4F5C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43045BE1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945B051" w14:textId="21A2B771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805" w:type="dxa"/>
            <w:vAlign w:val="center"/>
          </w:tcPr>
          <w:p w14:paraId="2189C448" w14:textId="7A6421A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1804" w:type="dxa"/>
            <w:vAlign w:val="center"/>
          </w:tcPr>
          <w:p w14:paraId="3D3BC21E" w14:textId="6E6BAE99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86,9</w:t>
            </w:r>
          </w:p>
        </w:tc>
        <w:tc>
          <w:tcPr>
            <w:tcW w:w="1806" w:type="dxa"/>
            <w:vAlign w:val="center"/>
          </w:tcPr>
          <w:p w14:paraId="3892C913" w14:textId="341626E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691ED1" w:rsidRPr="009477ED" w14:paraId="23C1AF55" w14:textId="77777777" w:rsidTr="00691ED1">
        <w:trPr>
          <w:trHeight w:hRule="exact" w:val="397"/>
        </w:trPr>
        <w:tc>
          <w:tcPr>
            <w:tcW w:w="5551" w:type="dxa"/>
          </w:tcPr>
          <w:p w14:paraId="01393061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0A019723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A0FDF65" w14:textId="0E570263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5" w:type="dxa"/>
            <w:vAlign w:val="center"/>
          </w:tcPr>
          <w:p w14:paraId="4DFA2E8C" w14:textId="3B034C5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804" w:type="dxa"/>
            <w:vAlign w:val="center"/>
          </w:tcPr>
          <w:p w14:paraId="11D8950B" w14:textId="0895285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6" w:type="dxa"/>
            <w:vAlign w:val="center"/>
          </w:tcPr>
          <w:p w14:paraId="3CDA74DA" w14:textId="5D39269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58700514" w14:textId="77777777" w:rsidR="008B11D7" w:rsidRPr="009477ED" w:rsidRDefault="008B11D7" w:rsidP="009478EE">
      <w:pPr>
        <w:spacing w:after="0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5C7FA8C1" w14:textId="57210056" w:rsidR="008B11D7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6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8B11D7" w:rsidRPr="009477ED">
        <w:rPr>
          <w:rFonts w:ascii="Arial" w:hAnsi="Arial" w:cs="Arial"/>
          <w:sz w:val="18"/>
          <w:szCs w:val="18"/>
        </w:rPr>
        <w:t> : IPPI trimestriels – Divisions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3D284F" w:rsidRPr="009477ED" w14:paraId="6F4D4E01" w14:textId="77777777" w:rsidTr="003D284F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2879E1CF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6D8990A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1E74027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638FE719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2A18FB0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2B12121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691ED1" w:rsidRPr="009477ED" w14:paraId="6BA68874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03B65F0C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06690B61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6E64EAD" w14:textId="592A5D5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C64EC6F" w14:textId="494AD83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6CF30E5" w14:textId="5756D15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8" w:type="dxa"/>
            <w:vAlign w:val="center"/>
          </w:tcPr>
          <w:p w14:paraId="6593A179" w14:textId="38A9B20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691ED1" w:rsidRPr="009477ED" w14:paraId="36B53137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6ECDC0C0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66687444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04151E8" w14:textId="611F6B9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806" w:type="dxa"/>
            <w:vAlign w:val="center"/>
          </w:tcPr>
          <w:p w14:paraId="74F01F20" w14:textId="0D6F70C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805" w:type="dxa"/>
            <w:vAlign w:val="center"/>
          </w:tcPr>
          <w:p w14:paraId="3AE6F367" w14:textId="07462B8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808" w:type="dxa"/>
            <w:vAlign w:val="center"/>
          </w:tcPr>
          <w:p w14:paraId="49149C18" w14:textId="29FFC9F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</w:tr>
      <w:tr w:rsidR="00691ED1" w:rsidRPr="009477ED" w14:paraId="6DB23E23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602DE56B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5BC71CED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0AD8EE3" w14:textId="54F38A8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D4F4554" w14:textId="1E1644AC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523571A" w14:textId="575535FA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37D1262C" w14:textId="7B049A33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537B9EA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6A06A645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1C259217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8623AD8" w14:textId="7A9C835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806" w:type="dxa"/>
            <w:vAlign w:val="center"/>
          </w:tcPr>
          <w:p w14:paraId="1B785D0B" w14:textId="6166D719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805" w:type="dxa"/>
            <w:vAlign w:val="center"/>
          </w:tcPr>
          <w:p w14:paraId="73962A09" w14:textId="4156D31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808" w:type="dxa"/>
            <w:vAlign w:val="center"/>
          </w:tcPr>
          <w:p w14:paraId="62D7A091" w14:textId="3AED009B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691ED1" w:rsidRPr="009477ED" w14:paraId="7A9F5AB2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45E3F450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552084A4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B8D70C7" w14:textId="313D1FB0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C2C5D08" w14:textId="10F57390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CF9D479" w14:textId="335F1FD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0758F443" w14:textId="63568F9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5C26D40F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4E674CE2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6BFD5B6E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1A9894A" w14:textId="0ACE9A8D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004BF51" w14:textId="330BC3C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12C3B67" w14:textId="656277BE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38EFA201" w14:textId="0D9894A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4970BBFA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8A2192A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5DAC58AB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7D26DFD" w14:textId="318CBD3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6" w:type="dxa"/>
            <w:vAlign w:val="center"/>
          </w:tcPr>
          <w:p w14:paraId="1ED262E5" w14:textId="7F42BC7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5" w:type="dxa"/>
            <w:vAlign w:val="center"/>
          </w:tcPr>
          <w:p w14:paraId="0828B8D2" w14:textId="3E442B5E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8" w:type="dxa"/>
            <w:vAlign w:val="center"/>
          </w:tcPr>
          <w:p w14:paraId="1D470AA9" w14:textId="584099C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691ED1" w:rsidRPr="009477ED" w14:paraId="0F6AF7F7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04E843B6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5D7A4115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61FA3A9" w14:textId="41583EF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88,5</w:t>
            </w:r>
          </w:p>
        </w:tc>
        <w:tc>
          <w:tcPr>
            <w:tcW w:w="1806" w:type="dxa"/>
            <w:vAlign w:val="center"/>
          </w:tcPr>
          <w:p w14:paraId="76D66CD9" w14:textId="71742AC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84,5</w:t>
            </w:r>
          </w:p>
        </w:tc>
        <w:tc>
          <w:tcPr>
            <w:tcW w:w="1805" w:type="dxa"/>
            <w:vAlign w:val="center"/>
          </w:tcPr>
          <w:p w14:paraId="1B1AB499" w14:textId="1099CBBE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85,3</w:t>
            </w:r>
          </w:p>
        </w:tc>
        <w:tc>
          <w:tcPr>
            <w:tcW w:w="1808" w:type="dxa"/>
            <w:vAlign w:val="center"/>
          </w:tcPr>
          <w:p w14:paraId="6A8F1D7B" w14:textId="7729FB6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85,2</w:t>
            </w:r>
          </w:p>
        </w:tc>
      </w:tr>
      <w:tr w:rsidR="00691ED1" w:rsidRPr="009477ED" w14:paraId="37C81CD2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5B77103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39772EFF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C52BB3D" w14:textId="209DC3C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1806" w:type="dxa"/>
            <w:vAlign w:val="center"/>
          </w:tcPr>
          <w:p w14:paraId="7CE5DB63" w14:textId="5F6BA558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  <w:tc>
          <w:tcPr>
            <w:tcW w:w="1805" w:type="dxa"/>
            <w:vAlign w:val="center"/>
          </w:tcPr>
          <w:p w14:paraId="191E6911" w14:textId="3FB2FFD4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1808" w:type="dxa"/>
            <w:vAlign w:val="center"/>
          </w:tcPr>
          <w:p w14:paraId="3EB16DA5" w14:textId="510D403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83,8</w:t>
            </w:r>
          </w:p>
        </w:tc>
      </w:tr>
      <w:tr w:rsidR="00691ED1" w:rsidRPr="009477ED" w14:paraId="2E74C136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30681E1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7BB14331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A6BA051" w14:textId="04650314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  <w:tc>
          <w:tcPr>
            <w:tcW w:w="1806" w:type="dxa"/>
            <w:vAlign w:val="center"/>
          </w:tcPr>
          <w:p w14:paraId="6DF22475" w14:textId="3233D73B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5" w:type="dxa"/>
            <w:vAlign w:val="center"/>
          </w:tcPr>
          <w:p w14:paraId="7D6D7EF5" w14:textId="09D4B86C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1808" w:type="dxa"/>
            <w:vAlign w:val="center"/>
          </w:tcPr>
          <w:p w14:paraId="6CAC70EA" w14:textId="40B3AD60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</w:tr>
      <w:tr w:rsidR="00691ED1" w:rsidRPr="009477ED" w14:paraId="6D3870FD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025065D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3771FE25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B2F9B8C" w14:textId="480F00C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C6F15FC" w14:textId="029EE33D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CAB535E" w14:textId="24804D10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3AA096D" w14:textId="6919379A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66AF3822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2953844F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0407A1D8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3D89876" w14:textId="07770928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75DBB2A" w14:textId="7CA700D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1E1FB00" w14:textId="2DD7687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566E014" w14:textId="3BCF273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A26B069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6B094B2A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5E9569CA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5085B01" w14:textId="151F8913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C97E910" w14:textId="75DA648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AD4F163" w14:textId="5650A6CD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63D565A" w14:textId="6F1BF33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5F37EB09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094A6D56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075130C5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0C8B5B4" w14:textId="1E4D8E2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EEFA6D0" w14:textId="2052F849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ADF4D09" w14:textId="2A0BD00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339B1315" w14:textId="223774C8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50EF5080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7F40B360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702E546C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C699877" w14:textId="4487DBE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06" w:type="dxa"/>
            <w:vAlign w:val="center"/>
          </w:tcPr>
          <w:p w14:paraId="3A0ACFFE" w14:textId="2B0BC5B9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1805" w:type="dxa"/>
            <w:vAlign w:val="center"/>
          </w:tcPr>
          <w:p w14:paraId="4BDA170B" w14:textId="7DAD026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83,7</w:t>
            </w:r>
          </w:p>
        </w:tc>
        <w:tc>
          <w:tcPr>
            <w:tcW w:w="1808" w:type="dxa"/>
            <w:vAlign w:val="center"/>
          </w:tcPr>
          <w:p w14:paraId="08B2DDB0" w14:textId="71420C19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691ED1" w:rsidRPr="009477ED" w14:paraId="6ECD899F" w14:textId="77777777" w:rsidTr="00691ED1">
        <w:trPr>
          <w:trHeight w:hRule="exact" w:val="397"/>
        </w:trPr>
        <w:tc>
          <w:tcPr>
            <w:tcW w:w="5543" w:type="dxa"/>
          </w:tcPr>
          <w:p w14:paraId="07F014BF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2058997D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205096F" w14:textId="4A6706C4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6" w:type="dxa"/>
            <w:vAlign w:val="center"/>
          </w:tcPr>
          <w:p w14:paraId="1647A392" w14:textId="6D7B6F48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805" w:type="dxa"/>
            <w:vAlign w:val="center"/>
          </w:tcPr>
          <w:p w14:paraId="555ACD04" w14:textId="3369147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8" w:type="dxa"/>
            <w:vAlign w:val="center"/>
          </w:tcPr>
          <w:p w14:paraId="1777ED0B" w14:textId="6142137B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5E2595AA" w14:textId="77777777" w:rsidR="008B11D7" w:rsidRPr="009477ED" w:rsidRDefault="008B11D7" w:rsidP="009478E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2EB932A" w14:textId="77777777" w:rsidR="00ED181C" w:rsidRDefault="00ED181C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0279AE7E" w14:textId="77777777" w:rsidR="00ED181C" w:rsidRDefault="00ED181C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1127D165" w14:textId="77777777" w:rsidR="00ED181C" w:rsidRDefault="00ED181C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3F98DD52" w14:textId="77777777" w:rsidR="00ED181C" w:rsidRDefault="00ED181C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A625CC6" w14:textId="1BED6210" w:rsidR="003D3642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7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3D3642" w:rsidRPr="009477ED">
        <w:rPr>
          <w:rFonts w:ascii="Arial" w:hAnsi="Arial" w:cs="Arial"/>
          <w:sz w:val="18"/>
          <w:szCs w:val="18"/>
        </w:rPr>
        <w:t> : IPPI trimestriels – Type d’industries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1E2E7AF6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0A8DF6A5" w14:textId="77777777" w:rsidR="003D284F" w:rsidRPr="009477ED" w:rsidRDefault="003D284F" w:rsidP="009478E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033BBBD6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5A1B472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79439A1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C73B985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EA0E99A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CF2E8E" w:rsidRPr="009477ED" w14:paraId="11B648B8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782FE3D0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043A875" w14:textId="77777777" w:rsidR="00CF2E8E" w:rsidRPr="009477ED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EA28120" w14:textId="4F731FAB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5" w:type="dxa"/>
            <w:vAlign w:val="center"/>
          </w:tcPr>
          <w:p w14:paraId="5B405C53" w14:textId="0E92D457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4" w:type="dxa"/>
            <w:vAlign w:val="center"/>
          </w:tcPr>
          <w:p w14:paraId="4F22C2BB" w14:textId="31E8D2B1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6" w:type="dxa"/>
            <w:vAlign w:val="center"/>
          </w:tcPr>
          <w:p w14:paraId="03954CF7" w14:textId="4BE795E9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CF2E8E" w:rsidRPr="009477ED" w14:paraId="1C7FCA86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19107C09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287319CC" w14:textId="77777777" w:rsidR="00CF2E8E" w:rsidRPr="009477ED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2B1673F" w14:textId="0E6EDBAC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5" w:type="dxa"/>
            <w:vAlign w:val="center"/>
          </w:tcPr>
          <w:p w14:paraId="4AD2C84F" w14:textId="4DEE08A9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4" w:type="dxa"/>
            <w:vAlign w:val="center"/>
          </w:tcPr>
          <w:p w14:paraId="135B522C" w14:textId="3FCF178F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06" w:type="dxa"/>
            <w:vAlign w:val="center"/>
          </w:tcPr>
          <w:p w14:paraId="316C22CC" w14:textId="06C78C77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</w:tr>
      <w:tr w:rsidR="00CF2E8E" w:rsidRPr="009477ED" w14:paraId="72FF4A62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6D89250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415F9AFF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BCA0DDE" w14:textId="30645798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182C055" w14:textId="14813C10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7019700B" w14:textId="3CE9DD1F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AEC36CE" w14:textId="72D4C7A6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1C9B373D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46D591BB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0A447DCA" w14:textId="77777777" w:rsidR="00CF2E8E" w:rsidRPr="009477ED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09A7379" w14:textId="67FC1FE4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5" w:type="dxa"/>
            <w:vAlign w:val="center"/>
          </w:tcPr>
          <w:p w14:paraId="404C8834" w14:textId="4E605FF1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4" w:type="dxa"/>
            <w:vAlign w:val="center"/>
          </w:tcPr>
          <w:p w14:paraId="531202EA" w14:textId="624D92E4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6" w:type="dxa"/>
            <w:vAlign w:val="center"/>
          </w:tcPr>
          <w:p w14:paraId="7506B002" w14:textId="550915B6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CF2E8E" w:rsidRPr="009477ED" w14:paraId="639ED524" w14:textId="77777777" w:rsidTr="00CF2E8E">
        <w:trPr>
          <w:trHeight w:hRule="exact" w:val="397"/>
        </w:trPr>
        <w:tc>
          <w:tcPr>
            <w:tcW w:w="5551" w:type="dxa"/>
          </w:tcPr>
          <w:p w14:paraId="09A2D20A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466089EC" w14:textId="77777777" w:rsidR="00CF2E8E" w:rsidRPr="009477ED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097F6BC" w14:textId="16210CCB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60E12F29" w14:textId="0CF48437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39DB1FD2" w14:textId="1B80FBDD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6" w:type="dxa"/>
            <w:vAlign w:val="center"/>
          </w:tcPr>
          <w:p w14:paraId="26609E1F" w14:textId="3E4B0482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5F63A3A9" w14:textId="77777777" w:rsidR="003D284F" w:rsidRPr="009477ED" w:rsidRDefault="003D284F" w:rsidP="009478E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C8A8595" w14:textId="77777777" w:rsidR="003D284F" w:rsidRPr="009477ED" w:rsidRDefault="003D284F">
      <w:pPr>
        <w:rPr>
          <w:rFonts w:ascii="Arial" w:hAnsi="Arial" w:cs="Arial"/>
          <w:sz w:val="18"/>
          <w:szCs w:val="18"/>
        </w:rPr>
      </w:pPr>
    </w:p>
    <w:p w14:paraId="393349EB" w14:textId="7AF199B9" w:rsidR="00600A2B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8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600A2B" w:rsidRPr="009477ED">
        <w:rPr>
          <w:rFonts w:ascii="Arial" w:hAnsi="Arial" w:cs="Arial"/>
          <w:sz w:val="18"/>
          <w:szCs w:val="18"/>
        </w:rPr>
        <w:t> : IPPI trimestriels – Divisions regroupées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129EB991" w14:textId="77777777" w:rsidTr="00ED181C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7FA79D53" w14:textId="77777777" w:rsidR="003D284F" w:rsidRPr="009477ED" w:rsidRDefault="003D284F" w:rsidP="0024110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5C4B7B00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56BAA6F6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1A3FDCA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B4C00BB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4DC4D150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CF2E8E" w:rsidRPr="009477ED" w14:paraId="62182856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6E41986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581D35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0954B35" w14:textId="3401DAB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5" w:type="dxa"/>
            <w:vAlign w:val="center"/>
          </w:tcPr>
          <w:p w14:paraId="3A72F63D" w14:textId="4630ED8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4" w:type="dxa"/>
            <w:vAlign w:val="center"/>
          </w:tcPr>
          <w:p w14:paraId="675D4EA9" w14:textId="5E14693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6" w:type="dxa"/>
            <w:vAlign w:val="center"/>
          </w:tcPr>
          <w:p w14:paraId="019F94B2" w14:textId="50147C41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CF2E8E" w:rsidRPr="009477ED" w14:paraId="62EA6104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53D04382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77BAB67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0F767DF" w14:textId="3CEFA25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5" w:type="dxa"/>
            <w:vAlign w:val="center"/>
          </w:tcPr>
          <w:p w14:paraId="3E58B219" w14:textId="50334CC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04" w:type="dxa"/>
            <w:vAlign w:val="center"/>
          </w:tcPr>
          <w:p w14:paraId="6BB54BFC" w14:textId="5B14529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806" w:type="dxa"/>
            <w:vAlign w:val="center"/>
          </w:tcPr>
          <w:p w14:paraId="2530F9C2" w14:textId="35B159D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  <w:tr w:rsidR="00CF2E8E" w:rsidRPr="009477ED" w14:paraId="288B9D80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5498B29D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01091AE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55A295F" w14:textId="6FCFCDD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1805" w:type="dxa"/>
            <w:vAlign w:val="center"/>
          </w:tcPr>
          <w:p w14:paraId="7EF1FB59" w14:textId="12198BC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04" w:type="dxa"/>
            <w:vAlign w:val="center"/>
          </w:tcPr>
          <w:p w14:paraId="244488D5" w14:textId="7914FC5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806" w:type="dxa"/>
            <w:vAlign w:val="center"/>
          </w:tcPr>
          <w:p w14:paraId="744224D3" w14:textId="35211FF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</w:tr>
      <w:tr w:rsidR="00CF2E8E" w:rsidRPr="009477ED" w14:paraId="2FCD6B99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0F26123E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429686B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3BB5BDF" w14:textId="52D3637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5C04CBB" w14:textId="129B192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1D4C9028" w14:textId="631FE57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D43096D" w14:textId="59B32EA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1EAD40D2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76A58D9E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4836D9B7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B4B09EF" w14:textId="4A123C8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805" w:type="dxa"/>
            <w:vAlign w:val="center"/>
          </w:tcPr>
          <w:p w14:paraId="08C90878" w14:textId="38A9AC5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804" w:type="dxa"/>
            <w:vAlign w:val="center"/>
          </w:tcPr>
          <w:p w14:paraId="235693C6" w14:textId="604450A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806" w:type="dxa"/>
            <w:vAlign w:val="center"/>
          </w:tcPr>
          <w:p w14:paraId="4B6FE4E7" w14:textId="37D6FD7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</w:tr>
      <w:tr w:rsidR="00CF2E8E" w:rsidRPr="009477ED" w14:paraId="5FC54ED8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779C7607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4868DE28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A1F88DB" w14:textId="4DC6C686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  <w:tc>
          <w:tcPr>
            <w:tcW w:w="1805" w:type="dxa"/>
            <w:vAlign w:val="center"/>
          </w:tcPr>
          <w:p w14:paraId="26D24214" w14:textId="5DBAEC0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804" w:type="dxa"/>
            <w:vAlign w:val="center"/>
          </w:tcPr>
          <w:p w14:paraId="6B3DD14E" w14:textId="66FDB13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92,2</w:t>
            </w:r>
          </w:p>
        </w:tc>
        <w:tc>
          <w:tcPr>
            <w:tcW w:w="1806" w:type="dxa"/>
            <w:vAlign w:val="center"/>
          </w:tcPr>
          <w:p w14:paraId="3D938796" w14:textId="2D8481A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CF2E8E" w:rsidRPr="009477ED" w14:paraId="63939F4B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2F6EAE01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441627AB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0FC93A7" w14:textId="4F6F4C2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5" w:type="dxa"/>
            <w:vAlign w:val="center"/>
          </w:tcPr>
          <w:p w14:paraId="14B940EB" w14:textId="7BC9FFA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804" w:type="dxa"/>
            <w:vAlign w:val="center"/>
          </w:tcPr>
          <w:p w14:paraId="21FC2348" w14:textId="0F61E1C5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1806" w:type="dxa"/>
            <w:vAlign w:val="center"/>
          </w:tcPr>
          <w:p w14:paraId="60E24590" w14:textId="391F014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</w:tr>
      <w:tr w:rsidR="00CF2E8E" w:rsidRPr="009477ED" w14:paraId="250E4C7D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3152F55C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569BA097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B6C965A" w14:textId="7581024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FD0B7D5" w14:textId="7140E61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05296EFA" w14:textId="61C8A04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1932565" w14:textId="68BAABF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193D4E6C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3099251D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7E318ADF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DA975D6" w14:textId="5C644EE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91A7113" w14:textId="0F345096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0670DA0C" w14:textId="65043B5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269A074" w14:textId="6E65894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7D386335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5FF63543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036635BE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3286ACE" w14:textId="4850D26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5" w:type="dxa"/>
            <w:vAlign w:val="center"/>
          </w:tcPr>
          <w:p w14:paraId="40961DD4" w14:textId="5FA53A7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4" w:type="dxa"/>
            <w:vAlign w:val="center"/>
          </w:tcPr>
          <w:p w14:paraId="5A032250" w14:textId="60C1FBF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6" w:type="dxa"/>
            <w:vAlign w:val="center"/>
          </w:tcPr>
          <w:p w14:paraId="45482ECE" w14:textId="0CED21A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CF2E8E" w:rsidRPr="009477ED" w14:paraId="07E44583" w14:textId="77777777" w:rsidTr="00CF2E8E">
        <w:trPr>
          <w:trHeight w:hRule="exact" w:val="397"/>
        </w:trPr>
        <w:tc>
          <w:tcPr>
            <w:tcW w:w="5551" w:type="dxa"/>
          </w:tcPr>
          <w:p w14:paraId="7742E84E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5CD6E282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ABC7DE7" w14:textId="7FB7179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6C36D73D" w14:textId="2E0FDE0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0EEC3493" w14:textId="31C6AAE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6" w:type="dxa"/>
            <w:vAlign w:val="center"/>
          </w:tcPr>
          <w:p w14:paraId="16A9B728" w14:textId="2D976EB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5B4B6D1C" w14:textId="77777777" w:rsidR="00CB090F" w:rsidRPr="009477ED" w:rsidRDefault="00CB090F" w:rsidP="002411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7A59FB0" w14:textId="77777777" w:rsidR="00ED181C" w:rsidRDefault="00ED181C" w:rsidP="00600A2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286BF512" w14:textId="32734BEA" w:rsidR="00600A2B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9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600A2B" w:rsidRPr="009477ED">
        <w:rPr>
          <w:rFonts w:ascii="Arial" w:hAnsi="Arial" w:cs="Arial"/>
          <w:sz w:val="18"/>
          <w:szCs w:val="18"/>
        </w:rPr>
        <w:t> : IPPI trimestriels – Divisions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517A660D" w14:textId="77777777" w:rsidTr="00CF24E9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50A56E22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757EE9D6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20DDAEA1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38121F0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BFFF105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64CE17F8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CF2E8E" w:rsidRPr="009477ED" w14:paraId="6596E3B4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5FA9DC35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1271D524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40A9188" w14:textId="32C3B6D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6" w:type="dxa"/>
            <w:vAlign w:val="center"/>
          </w:tcPr>
          <w:p w14:paraId="147DE4E0" w14:textId="1949793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5" w:type="dxa"/>
            <w:vAlign w:val="center"/>
          </w:tcPr>
          <w:p w14:paraId="3CC23061" w14:textId="32BB440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8" w:type="dxa"/>
            <w:vAlign w:val="center"/>
          </w:tcPr>
          <w:p w14:paraId="00C6CC43" w14:textId="552D008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CF2E8E" w:rsidRPr="009477ED" w14:paraId="1A87014A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68AA6787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6C528400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49EEBA9" w14:textId="3A7B1CC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806" w:type="dxa"/>
            <w:vAlign w:val="center"/>
          </w:tcPr>
          <w:p w14:paraId="4FC38F61" w14:textId="200BEC4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5" w:type="dxa"/>
            <w:vAlign w:val="center"/>
          </w:tcPr>
          <w:p w14:paraId="1C60660A" w14:textId="04749F3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8" w:type="dxa"/>
            <w:vAlign w:val="center"/>
          </w:tcPr>
          <w:p w14:paraId="39375364" w14:textId="090D9E2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</w:tr>
      <w:tr w:rsidR="00CF2E8E" w:rsidRPr="009477ED" w14:paraId="48015DB4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4849452E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3DEFD29F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4700098" w14:textId="6A794AC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  <w:tc>
          <w:tcPr>
            <w:tcW w:w="1806" w:type="dxa"/>
            <w:vAlign w:val="center"/>
          </w:tcPr>
          <w:p w14:paraId="47D39119" w14:textId="4A37BEB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  <w:tc>
          <w:tcPr>
            <w:tcW w:w="1805" w:type="dxa"/>
            <w:vAlign w:val="center"/>
          </w:tcPr>
          <w:p w14:paraId="1A7249AC" w14:textId="579C525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808" w:type="dxa"/>
            <w:vAlign w:val="center"/>
          </w:tcPr>
          <w:p w14:paraId="2D80F9F1" w14:textId="230EAD1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</w:tr>
      <w:tr w:rsidR="00CF2E8E" w:rsidRPr="009477ED" w14:paraId="7721600C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7774A358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50AB68D2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AE111E2" w14:textId="05141A8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06" w:type="dxa"/>
            <w:vAlign w:val="center"/>
          </w:tcPr>
          <w:p w14:paraId="077803E4" w14:textId="6F49D96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1805" w:type="dxa"/>
            <w:vAlign w:val="center"/>
          </w:tcPr>
          <w:p w14:paraId="2239EDD0" w14:textId="7F26E92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808" w:type="dxa"/>
            <w:vAlign w:val="center"/>
          </w:tcPr>
          <w:p w14:paraId="23650FF1" w14:textId="12CBBD8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CF2E8E" w:rsidRPr="009477ED" w14:paraId="35A82CA1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566EA1D9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6D43D47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E3B3392" w14:textId="2D32088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0364D92" w14:textId="737F11B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E4A923C" w14:textId="6CD87DE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6DD8EA7A" w14:textId="48635665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6B520006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0FC4DBF5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0E36F3B7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D305F50" w14:textId="25F6392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3C563DD" w14:textId="71FC876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6951363" w14:textId="7FE3779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015B1C7" w14:textId="5470FCA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00F9C603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43D7D320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49CB50A9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7E23BAA" w14:textId="0D9A8B0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6" w:type="dxa"/>
            <w:vAlign w:val="center"/>
          </w:tcPr>
          <w:p w14:paraId="5D179B2F" w14:textId="7CD49A5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5" w:type="dxa"/>
            <w:vAlign w:val="center"/>
          </w:tcPr>
          <w:p w14:paraId="6DA93D47" w14:textId="033276D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8" w:type="dxa"/>
            <w:vAlign w:val="center"/>
          </w:tcPr>
          <w:p w14:paraId="10A0B984" w14:textId="4205F19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CF2E8E" w:rsidRPr="009477ED" w14:paraId="7A4DFD31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092E1864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486A69C1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567E3A6" w14:textId="791225B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806" w:type="dxa"/>
            <w:vAlign w:val="center"/>
          </w:tcPr>
          <w:p w14:paraId="6D9520E2" w14:textId="483ECC7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107,7</w:t>
            </w:r>
          </w:p>
        </w:tc>
        <w:tc>
          <w:tcPr>
            <w:tcW w:w="1805" w:type="dxa"/>
            <w:vAlign w:val="center"/>
          </w:tcPr>
          <w:p w14:paraId="0D1B662E" w14:textId="2C37583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109,2</w:t>
            </w:r>
          </w:p>
        </w:tc>
        <w:tc>
          <w:tcPr>
            <w:tcW w:w="1808" w:type="dxa"/>
            <w:vAlign w:val="center"/>
          </w:tcPr>
          <w:p w14:paraId="6F2BB1B9" w14:textId="6240CF8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</w:tr>
      <w:tr w:rsidR="00CF2E8E" w:rsidRPr="009477ED" w14:paraId="33AF4863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1CF72BBA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515539D6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D98BA95" w14:textId="6B67920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  <w:tc>
          <w:tcPr>
            <w:tcW w:w="1806" w:type="dxa"/>
            <w:vAlign w:val="center"/>
          </w:tcPr>
          <w:p w14:paraId="773AB8EC" w14:textId="7F5980F6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805" w:type="dxa"/>
            <w:vAlign w:val="center"/>
          </w:tcPr>
          <w:p w14:paraId="22D52AED" w14:textId="27B55195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92,2</w:t>
            </w:r>
          </w:p>
        </w:tc>
        <w:tc>
          <w:tcPr>
            <w:tcW w:w="1808" w:type="dxa"/>
            <w:vAlign w:val="center"/>
          </w:tcPr>
          <w:p w14:paraId="66DC7CDE" w14:textId="7207907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CF2E8E" w:rsidRPr="009477ED" w14:paraId="6659C0FA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6678BB7B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40BD3C6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6C2B8F2" w14:textId="273E7FE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6" w:type="dxa"/>
            <w:vAlign w:val="center"/>
          </w:tcPr>
          <w:p w14:paraId="673DF5FA" w14:textId="23BC690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805" w:type="dxa"/>
            <w:vAlign w:val="center"/>
          </w:tcPr>
          <w:p w14:paraId="4F125E66" w14:textId="0E16E5C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1808" w:type="dxa"/>
            <w:vAlign w:val="center"/>
          </w:tcPr>
          <w:p w14:paraId="0EBC3C16" w14:textId="1F7AA74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</w:tr>
      <w:tr w:rsidR="00CF2E8E" w:rsidRPr="009477ED" w14:paraId="5FF7CD4F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1C4D1E60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5592FD66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3101890" w14:textId="3F70961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B8AEC02" w14:textId="5D3B439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B8CDC33" w14:textId="459C605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25E86858" w14:textId="1B284F0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29D6BD00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408C4BA2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613E49F6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DA8407B" w14:textId="746BC70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ABE678E" w14:textId="65C0614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5978741" w14:textId="206141C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012CAC32" w14:textId="4E26413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64A9A734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2E1D83BE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3D53CDB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3083585" w14:textId="2CA0E2D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CFA027C" w14:textId="332A9E8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E3E40B7" w14:textId="051188A1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5457516" w14:textId="0CB3303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7527D85D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5B806A67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687EDC90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5E076C6" w14:textId="514CF8B5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F396A6F" w14:textId="10EE0BF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8B522BB" w14:textId="174E2F9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280223E5" w14:textId="2D848F6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067C0FA2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14A44F44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7E81915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BB15B78" w14:textId="517ED45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6" w:type="dxa"/>
            <w:vAlign w:val="center"/>
          </w:tcPr>
          <w:p w14:paraId="6E0EF284" w14:textId="09A5BB1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5" w:type="dxa"/>
            <w:vAlign w:val="center"/>
          </w:tcPr>
          <w:p w14:paraId="4E7AAFAF" w14:textId="360844B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8" w:type="dxa"/>
            <w:vAlign w:val="center"/>
          </w:tcPr>
          <w:p w14:paraId="53B29E9F" w14:textId="7641F481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CF2E8E" w:rsidRPr="00043A41" w14:paraId="18EB821E" w14:textId="77777777" w:rsidTr="00CF2E8E">
        <w:trPr>
          <w:trHeight w:hRule="exact" w:val="397"/>
        </w:trPr>
        <w:tc>
          <w:tcPr>
            <w:tcW w:w="5543" w:type="dxa"/>
          </w:tcPr>
          <w:p w14:paraId="60707378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550AB69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70B52DD" w14:textId="7455FDD1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2876AEDF" w14:textId="21F7257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C1F5888" w14:textId="2165783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8" w:type="dxa"/>
            <w:vAlign w:val="center"/>
          </w:tcPr>
          <w:p w14:paraId="09944A1A" w14:textId="4CC08C2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1DEB74FE" w14:textId="77777777" w:rsidR="00CB090F" w:rsidRPr="009477ED" w:rsidRDefault="00CB090F" w:rsidP="002411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CF401AC" w14:textId="77777777" w:rsidR="00ED181C" w:rsidRDefault="00ED181C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67F115AC" w14:textId="77777777" w:rsidR="00ED181C" w:rsidRDefault="00ED181C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26D960CC" w14:textId="77777777" w:rsidR="00ED181C" w:rsidRDefault="00ED181C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C632881" w14:textId="77777777" w:rsidR="00ED181C" w:rsidRDefault="00ED181C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810EF74" w14:textId="5D19E423" w:rsidR="00784A58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10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784A58" w:rsidRPr="009477ED">
        <w:rPr>
          <w:rFonts w:ascii="Arial" w:hAnsi="Arial" w:cs="Arial"/>
          <w:sz w:val="18"/>
          <w:szCs w:val="18"/>
        </w:rPr>
        <w:t> : IPPI trimestriels – Type d’industries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595F1191" w14:textId="77777777" w:rsidTr="00ED181C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3CBF3F50" w14:textId="77777777" w:rsidR="00CF24E9" w:rsidRPr="009477ED" w:rsidRDefault="00CF24E9" w:rsidP="00EC6A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0FECA885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509C299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27B179C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745A612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600D7AE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CF2E8E" w:rsidRPr="009477ED" w14:paraId="5A7EA2B4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2F31BBF9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22050032" w14:textId="77777777" w:rsidR="00CF2E8E" w:rsidRPr="009477ED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4E5559B" w14:textId="494021CB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D11F42C" w14:textId="61BEDB6E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14D12629" w14:textId="5B64B95C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6B1B522" w14:textId="0DB752FB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4FA86458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4734CCED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4FA66B66" w14:textId="77777777" w:rsidR="00CF2E8E" w:rsidRPr="009477ED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E7316F3" w14:textId="3F844E88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5" w:type="dxa"/>
            <w:vAlign w:val="center"/>
          </w:tcPr>
          <w:p w14:paraId="60443B85" w14:textId="22CC7649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4" w:type="dxa"/>
            <w:vAlign w:val="center"/>
          </w:tcPr>
          <w:p w14:paraId="34AC55F4" w14:textId="47EEFF49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6" w:type="dxa"/>
            <w:vAlign w:val="center"/>
          </w:tcPr>
          <w:p w14:paraId="526A360D" w14:textId="2AFA1932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</w:tr>
      <w:tr w:rsidR="00CF2E8E" w:rsidRPr="009477ED" w14:paraId="5D8E4A99" w14:textId="77777777" w:rsidTr="00D4329F">
        <w:trPr>
          <w:trHeight w:hRule="exact" w:val="531"/>
        </w:trPr>
        <w:tc>
          <w:tcPr>
            <w:tcW w:w="5551" w:type="dxa"/>
            <w:vAlign w:val="bottom"/>
          </w:tcPr>
          <w:p w14:paraId="0A1E52B9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48583303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AA9CF94" w14:textId="7E486892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F8D6AA2" w14:textId="55231FCA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4F40AB15" w14:textId="4ACF73D9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EF0237C" w14:textId="6A2154DA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16510EF0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36D0C7D8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028F7167" w14:textId="77777777" w:rsidR="00CF2E8E" w:rsidRPr="009477ED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3FE3E47" w14:textId="583987CB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BA81D09" w14:textId="5E342D8C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5B6EBAAF" w14:textId="0FFC6572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1FCB24D" w14:textId="20EB404D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2C54550B" w14:textId="77777777" w:rsidTr="00CF2E8E">
        <w:trPr>
          <w:trHeight w:hRule="exact" w:val="397"/>
        </w:trPr>
        <w:tc>
          <w:tcPr>
            <w:tcW w:w="5551" w:type="dxa"/>
          </w:tcPr>
          <w:p w14:paraId="3EB6D44B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06FB298D" w14:textId="77777777" w:rsidR="00CF2E8E" w:rsidRPr="009477ED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C75B3B4" w14:textId="36AC6AD5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7A7BE40B" w14:textId="6CE784A2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804" w:type="dxa"/>
            <w:vAlign w:val="center"/>
          </w:tcPr>
          <w:p w14:paraId="7DE86A4F" w14:textId="6A589A17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6" w:type="dxa"/>
            <w:vAlign w:val="center"/>
          </w:tcPr>
          <w:p w14:paraId="584363B1" w14:textId="2CC11C5C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</w:tbl>
    <w:p w14:paraId="3A4F555F" w14:textId="77777777" w:rsidR="00CB090F" w:rsidRPr="009477ED" w:rsidRDefault="00CB090F" w:rsidP="00EC6A55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08AF734" w14:textId="7636452E" w:rsidR="003D284F" w:rsidRPr="009477ED" w:rsidRDefault="003D284F">
      <w:pPr>
        <w:rPr>
          <w:rFonts w:ascii="Arial" w:hAnsi="Arial" w:cs="Arial"/>
          <w:sz w:val="18"/>
          <w:szCs w:val="18"/>
        </w:rPr>
      </w:pPr>
    </w:p>
    <w:p w14:paraId="3E3A49A0" w14:textId="74DB5C4A" w:rsidR="00784A58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11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784A58" w:rsidRPr="009477ED">
        <w:rPr>
          <w:rFonts w:ascii="Arial" w:hAnsi="Arial" w:cs="Arial"/>
          <w:sz w:val="18"/>
          <w:szCs w:val="18"/>
        </w:rPr>
        <w:t> : IPPI trimestriels – Divisions regroupées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49B47894" w14:textId="77777777" w:rsidTr="00ED181C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5D2760C1" w14:textId="77777777" w:rsidR="00CF24E9" w:rsidRPr="009477ED" w:rsidRDefault="00CF24E9" w:rsidP="001018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4AB7BFF4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64BC671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4088584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75F6CFB9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88BE3F2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CF2E8E" w:rsidRPr="009477ED" w14:paraId="2A21F53A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2B82B26A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50034E8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9E81F22" w14:textId="4A124AA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8FF1486" w14:textId="3AC5CBB2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7CC322DB" w14:textId="512430E6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51D2504" w14:textId="7474BB19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37228C8D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73C985B0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151AA60E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A6116F7" w14:textId="3D3A9C3A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39BADE31" w14:textId="0C883783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804" w:type="dxa"/>
            <w:vAlign w:val="center"/>
          </w:tcPr>
          <w:p w14:paraId="50EADD2F" w14:textId="60C65948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6" w:type="dxa"/>
            <w:vAlign w:val="center"/>
          </w:tcPr>
          <w:p w14:paraId="5D3436AE" w14:textId="345BFDF1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CF2E8E" w:rsidRPr="009477ED" w14:paraId="01681AF0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4376C0C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3DCF98E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0295EE8" w14:textId="4829D7C6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805" w:type="dxa"/>
            <w:vAlign w:val="center"/>
          </w:tcPr>
          <w:p w14:paraId="2E2AE2B1" w14:textId="08479CE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04" w:type="dxa"/>
            <w:vAlign w:val="center"/>
          </w:tcPr>
          <w:p w14:paraId="3E47762B" w14:textId="3E59FDF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806" w:type="dxa"/>
            <w:vAlign w:val="center"/>
          </w:tcPr>
          <w:p w14:paraId="568D2F9A" w14:textId="1D70B63D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</w:tr>
      <w:tr w:rsidR="00CF2E8E" w:rsidRPr="009477ED" w14:paraId="730A7613" w14:textId="77777777" w:rsidTr="00D4329F">
        <w:trPr>
          <w:trHeight w:hRule="exact" w:val="533"/>
        </w:trPr>
        <w:tc>
          <w:tcPr>
            <w:tcW w:w="5551" w:type="dxa"/>
            <w:vAlign w:val="center"/>
          </w:tcPr>
          <w:p w14:paraId="11DE238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1206EB89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E86A9CB" w14:textId="080BFCE8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F2CA9B8" w14:textId="4EF2135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6F77FFA6" w14:textId="37DCE04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9977904" w14:textId="2F93C374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332B8798" w14:textId="77777777" w:rsidTr="00D4329F">
        <w:trPr>
          <w:trHeight w:hRule="exact" w:val="569"/>
        </w:trPr>
        <w:tc>
          <w:tcPr>
            <w:tcW w:w="5551" w:type="dxa"/>
            <w:vAlign w:val="center"/>
          </w:tcPr>
          <w:p w14:paraId="7360BF1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6190EAC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F8C4232" w14:textId="52BE089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5" w:type="dxa"/>
            <w:vAlign w:val="center"/>
          </w:tcPr>
          <w:p w14:paraId="12D4207B" w14:textId="5F5B6AD5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804" w:type="dxa"/>
            <w:vAlign w:val="center"/>
          </w:tcPr>
          <w:p w14:paraId="6EEEB784" w14:textId="511E4425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806" w:type="dxa"/>
            <w:vAlign w:val="center"/>
          </w:tcPr>
          <w:p w14:paraId="570342EE" w14:textId="11292652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CF2E8E" w:rsidRPr="009477ED" w14:paraId="4F930F30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27FD919C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45C7DAC6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F20B440" w14:textId="72AFDA53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44AFB851" w14:textId="5F578761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4" w:type="dxa"/>
            <w:vAlign w:val="center"/>
          </w:tcPr>
          <w:p w14:paraId="243ED6B1" w14:textId="3BF17D5D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06" w:type="dxa"/>
            <w:vAlign w:val="center"/>
          </w:tcPr>
          <w:p w14:paraId="19BF00EC" w14:textId="3A632C8E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</w:tr>
      <w:tr w:rsidR="00CF2E8E" w:rsidRPr="009477ED" w14:paraId="19A903EA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57BA79C8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27DEC33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7F44C2F" w14:textId="09B1204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805" w:type="dxa"/>
            <w:vAlign w:val="center"/>
          </w:tcPr>
          <w:p w14:paraId="621B5ED2" w14:textId="6B2FEB5A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804" w:type="dxa"/>
            <w:vAlign w:val="center"/>
          </w:tcPr>
          <w:p w14:paraId="4F117D86" w14:textId="2864D84E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06" w:type="dxa"/>
            <w:vAlign w:val="center"/>
          </w:tcPr>
          <w:p w14:paraId="6D095259" w14:textId="3FCADE82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CF2E8E" w:rsidRPr="009477ED" w14:paraId="550DB70B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0407EAEC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3ECC1B14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737A2B6" w14:textId="64C70794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C69EECA" w14:textId="427A974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36FAB0F2" w14:textId="74094DF6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A630D9A" w14:textId="2400BCCC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40507735" w14:textId="77777777" w:rsidTr="00D4329F">
        <w:trPr>
          <w:trHeight w:hRule="exact" w:val="494"/>
        </w:trPr>
        <w:tc>
          <w:tcPr>
            <w:tcW w:w="5551" w:type="dxa"/>
            <w:vAlign w:val="center"/>
          </w:tcPr>
          <w:p w14:paraId="0A3402A2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0855A7F8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9198186" w14:textId="4B579D46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28AE6DE" w14:textId="7B3964FC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65C7AFC8" w14:textId="63E4209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8AF8364" w14:textId="41C3233D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34EDEAB4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69FA0AF6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38836FFC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56BF09D" w14:textId="762BA19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8FA7740" w14:textId="02E3142C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7BBD9F46" w14:textId="5C898844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4943625" w14:textId="233D7FF5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24641B89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2651DD40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2DA19C45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BF4C980" w14:textId="66CED3C5" w:rsidR="00B021F2" w:rsidRPr="00482977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68E30372" w14:textId="279F1CA9" w:rsidR="00B021F2" w:rsidRPr="00482977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804" w:type="dxa"/>
            <w:vAlign w:val="center"/>
          </w:tcPr>
          <w:p w14:paraId="68082559" w14:textId="1E1B4F0C" w:rsidR="00B021F2" w:rsidRPr="00482977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6" w:type="dxa"/>
            <w:vAlign w:val="center"/>
          </w:tcPr>
          <w:p w14:paraId="1B8DA79E" w14:textId="18B4360F" w:rsidR="00B021F2" w:rsidRPr="00482977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</w:tbl>
    <w:p w14:paraId="2F812705" w14:textId="1B08FD69" w:rsidR="00943E95" w:rsidRDefault="00943E95" w:rsidP="0010188B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8C2B2E7" w14:textId="1C3F69C1" w:rsidR="00784A58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12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784A58" w:rsidRPr="009477ED">
        <w:rPr>
          <w:rFonts w:ascii="Arial" w:hAnsi="Arial" w:cs="Arial"/>
          <w:sz w:val="18"/>
          <w:szCs w:val="18"/>
        </w:rPr>
        <w:t> : IPPI trimestriels – Divisions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6E63609D" w14:textId="77777777" w:rsidTr="00CF24E9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3055F15B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C18F4B1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147012D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A8F117B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D9E539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4DF941F0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B021F2" w:rsidRPr="009477ED" w14:paraId="0CA06DF8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757E4B5C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091E1105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17FA563" w14:textId="5C1E433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8F8A61F" w14:textId="1004D73E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609E753" w14:textId="24C22597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74FC42ED" w14:textId="4728D0F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86EADD1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01A77DE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1196440A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CBCF8CB" w14:textId="03E4AB8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806" w:type="dxa"/>
            <w:vAlign w:val="center"/>
          </w:tcPr>
          <w:p w14:paraId="08A15BD4" w14:textId="76945AA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  <w:tc>
          <w:tcPr>
            <w:tcW w:w="1805" w:type="dxa"/>
            <w:vAlign w:val="center"/>
          </w:tcPr>
          <w:p w14:paraId="314C882B" w14:textId="34670DB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8" w:type="dxa"/>
            <w:vAlign w:val="center"/>
          </w:tcPr>
          <w:p w14:paraId="60109D48" w14:textId="7085025C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B021F2" w:rsidRPr="009477ED" w14:paraId="3AF9C063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490F22E3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64BA30F5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5F526AE" w14:textId="39B8731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6" w:type="dxa"/>
            <w:vAlign w:val="center"/>
          </w:tcPr>
          <w:p w14:paraId="38D9CED5" w14:textId="74231F86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5" w:type="dxa"/>
            <w:vAlign w:val="center"/>
          </w:tcPr>
          <w:p w14:paraId="16E09141" w14:textId="027D5B6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8" w:type="dxa"/>
            <w:vAlign w:val="center"/>
          </w:tcPr>
          <w:p w14:paraId="40313637" w14:textId="1E2864D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B021F2" w:rsidRPr="009477ED" w14:paraId="257673FF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1A5658B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7D96AB56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838054B" w14:textId="0EB197ED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06" w:type="dxa"/>
            <w:vAlign w:val="center"/>
          </w:tcPr>
          <w:p w14:paraId="382FDC3F" w14:textId="4E1E2754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805" w:type="dxa"/>
            <w:vAlign w:val="center"/>
          </w:tcPr>
          <w:p w14:paraId="1F213A1A" w14:textId="75D79F3F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08" w:type="dxa"/>
            <w:vAlign w:val="center"/>
          </w:tcPr>
          <w:p w14:paraId="58BEA96C" w14:textId="6C053D0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B021F2" w:rsidRPr="009477ED" w14:paraId="36F84EC3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4C4CB65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35FCAE28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9B1F9FE" w14:textId="200238CA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BD0475B" w14:textId="104966BE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04E7635" w14:textId="6AF733D4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D198460" w14:textId="288C3DAF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0E344FFB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EF268AD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64A6ACE2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94333A4" w14:textId="27272B2E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220F6BD" w14:textId="24B05DED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5A69A88" w14:textId="1D101B40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7383467E" w14:textId="0DF22B0A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2AFDA31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07ECFB9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297BCA09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D028561" w14:textId="1E69C85F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6" w:type="dxa"/>
            <w:vAlign w:val="center"/>
          </w:tcPr>
          <w:p w14:paraId="34C38001" w14:textId="5B389EA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5" w:type="dxa"/>
            <w:vAlign w:val="center"/>
          </w:tcPr>
          <w:p w14:paraId="4B126ED2" w14:textId="262B6B1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8" w:type="dxa"/>
            <w:vAlign w:val="center"/>
          </w:tcPr>
          <w:p w14:paraId="1D323A92" w14:textId="6AB77BC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</w:tr>
      <w:tr w:rsidR="00B021F2" w:rsidRPr="009477ED" w14:paraId="10507FC6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5F65AD93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5AC0B78B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E4E32DA" w14:textId="1C14BD97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806" w:type="dxa"/>
            <w:vAlign w:val="center"/>
          </w:tcPr>
          <w:p w14:paraId="0901A97E" w14:textId="62BA0F16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5" w:type="dxa"/>
            <w:vAlign w:val="center"/>
          </w:tcPr>
          <w:p w14:paraId="1FD00784" w14:textId="16E1B8E7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  <w:tc>
          <w:tcPr>
            <w:tcW w:w="1808" w:type="dxa"/>
            <w:vAlign w:val="center"/>
          </w:tcPr>
          <w:p w14:paraId="0ABD0409" w14:textId="6C7F3DB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93,1</w:t>
            </w:r>
          </w:p>
        </w:tc>
      </w:tr>
      <w:tr w:rsidR="00B021F2" w:rsidRPr="009477ED" w14:paraId="0B86B9DC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7B4292BD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44044543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2E1E4B1" w14:textId="686ED650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5F0F53D5" w14:textId="7F20B69E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5" w:type="dxa"/>
            <w:vAlign w:val="center"/>
          </w:tcPr>
          <w:p w14:paraId="6A100431" w14:textId="250AB96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08" w:type="dxa"/>
            <w:vAlign w:val="center"/>
          </w:tcPr>
          <w:p w14:paraId="037DC8A3" w14:textId="2777240C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</w:tr>
      <w:tr w:rsidR="00B021F2" w:rsidRPr="009477ED" w14:paraId="074D8428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4A94D994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4B6BE67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57666EA" w14:textId="20AE975C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806" w:type="dxa"/>
            <w:vAlign w:val="center"/>
          </w:tcPr>
          <w:p w14:paraId="2A56CB24" w14:textId="64F1645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805" w:type="dxa"/>
            <w:vAlign w:val="center"/>
          </w:tcPr>
          <w:p w14:paraId="5EBBFD64" w14:textId="1BA30EC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08" w:type="dxa"/>
            <w:vAlign w:val="center"/>
          </w:tcPr>
          <w:p w14:paraId="6CF4D2F2" w14:textId="597A084F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B021F2" w:rsidRPr="009477ED" w14:paraId="362CD868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43D397EC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277804B7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2599B00" w14:textId="399DA4C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29C2386" w14:textId="6FC642B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B0B7AF6" w14:textId="23FA9F6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278FA73" w14:textId="60C2175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4F38CEFE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7176E45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7922161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BB798AD" w14:textId="11067E8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D68F09A" w14:textId="41301E8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DE30FEB" w14:textId="6E0F66E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0AE6B19F" w14:textId="5FEB613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404F20CB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5169C2E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6166456C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B821A99" w14:textId="63FC745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9433BAB" w14:textId="6707D16B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354F206" w14:textId="31F9EF5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CD5C764" w14:textId="5C5F5436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0CDBCA5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36A9E0F1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2E27452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395E86D" w14:textId="502E8EA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9027AF6" w14:textId="2522AFB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F33EF49" w14:textId="3EBC2200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66F74AC" w14:textId="52713304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22F2EF11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6ED6B7A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3D41104C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41AF972" w14:textId="5BBEF23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9E048FB" w14:textId="475E6EE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C5C925C" w14:textId="0CD0C49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1667B0B6" w14:textId="4011E12B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396B8E43" w14:textId="77777777" w:rsidTr="00B021F2">
        <w:trPr>
          <w:trHeight w:hRule="exact" w:val="397"/>
        </w:trPr>
        <w:tc>
          <w:tcPr>
            <w:tcW w:w="5543" w:type="dxa"/>
          </w:tcPr>
          <w:p w14:paraId="5CCA1473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4F7F5F3C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4756A5E" w14:textId="1E74C37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077E95BB" w14:textId="007ADA4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805" w:type="dxa"/>
            <w:vAlign w:val="center"/>
          </w:tcPr>
          <w:p w14:paraId="1E42EAE5" w14:textId="0413FAC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8" w:type="dxa"/>
            <w:vAlign w:val="center"/>
          </w:tcPr>
          <w:p w14:paraId="083A235E" w14:textId="0D87A3B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</w:tbl>
    <w:p w14:paraId="6E3D7442" w14:textId="09F6A9D8" w:rsidR="00966203" w:rsidRDefault="00966203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6DE70A6" w14:textId="2E947E73" w:rsidR="00B41B65" w:rsidRDefault="00B41B65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1C3DC12" w14:textId="6619DAE2" w:rsidR="00B41B65" w:rsidRDefault="00B41B65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8EF0AD6" w14:textId="77777777" w:rsidR="00DD4ECA" w:rsidRDefault="00DD4ECA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8481D45" w14:textId="68D2ACF4" w:rsidR="00B41B65" w:rsidRDefault="00B41B65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54206EC" w14:textId="77777777" w:rsidR="00D837D7" w:rsidRDefault="00D837D7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6A1F299" w14:textId="77777777" w:rsidR="006B44C8" w:rsidRPr="009477ED" w:rsidRDefault="006B44C8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DE4C3B4" w14:textId="537EF4AB" w:rsidR="00966203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13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966203" w:rsidRPr="009477ED">
        <w:rPr>
          <w:rFonts w:ascii="Arial" w:hAnsi="Arial" w:cs="Arial"/>
          <w:sz w:val="18"/>
          <w:szCs w:val="18"/>
        </w:rPr>
        <w:t> : IPPI trimestriels – Type d’industries de 201</w:t>
      </w:r>
      <w:r w:rsidR="00966203">
        <w:rPr>
          <w:rFonts w:ascii="Arial" w:hAnsi="Arial" w:cs="Arial"/>
          <w:sz w:val="18"/>
          <w:szCs w:val="18"/>
        </w:rPr>
        <w:t>9</w:t>
      </w:r>
      <w:r w:rsidR="00966203" w:rsidRPr="009477ED">
        <w:rPr>
          <w:rFonts w:ascii="Arial" w:hAnsi="Arial" w:cs="Arial"/>
          <w:sz w:val="18"/>
          <w:szCs w:val="18"/>
        </w:rPr>
        <w:t xml:space="preserve"> - Année de référence 201</w:t>
      </w:r>
      <w:r w:rsidR="00966203">
        <w:rPr>
          <w:rFonts w:ascii="Arial" w:hAnsi="Arial" w:cs="Arial"/>
          <w:sz w:val="18"/>
          <w:szCs w:val="18"/>
        </w:rPr>
        <w:t>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5"/>
        <w:gridCol w:w="1805"/>
      </w:tblGrid>
      <w:tr w:rsidR="00AF78F3" w:rsidRPr="009477ED" w14:paraId="4BAA4A8B" w14:textId="77777777" w:rsidTr="00D061C7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5C34AE59" w14:textId="77777777" w:rsidR="00AF78F3" w:rsidRPr="009477ED" w:rsidRDefault="00AF78F3" w:rsidP="00AF78F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6C1183FD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7701842E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1038E1E8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13F4B3C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T3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436215A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021F2" w:rsidRPr="009477ED" w14:paraId="24D73FE0" w14:textId="77777777" w:rsidTr="00B021F2">
        <w:trPr>
          <w:trHeight w:hRule="exact" w:val="397"/>
        </w:trPr>
        <w:tc>
          <w:tcPr>
            <w:tcW w:w="5551" w:type="dxa"/>
            <w:vAlign w:val="bottom"/>
          </w:tcPr>
          <w:p w14:paraId="5EFA8FF5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4D71A58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BE94CF2" w14:textId="5858CFF3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039AC44" w14:textId="622E8EF1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F928A11" w14:textId="2F2EA272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3C76E17" w14:textId="2B1AC2A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5E61C7A1" w14:textId="77777777" w:rsidTr="00B021F2">
        <w:trPr>
          <w:trHeight w:hRule="exact" w:val="397"/>
        </w:trPr>
        <w:tc>
          <w:tcPr>
            <w:tcW w:w="5551" w:type="dxa"/>
            <w:vAlign w:val="bottom"/>
          </w:tcPr>
          <w:p w14:paraId="70BA2DD8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317D9D86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B10E071" w14:textId="3CAA9FAB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805" w:type="dxa"/>
            <w:vAlign w:val="center"/>
          </w:tcPr>
          <w:p w14:paraId="117F22D3" w14:textId="78BC278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805" w:type="dxa"/>
            <w:vAlign w:val="center"/>
          </w:tcPr>
          <w:p w14:paraId="5567AEF9" w14:textId="6545600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5" w:type="dxa"/>
            <w:vAlign w:val="center"/>
          </w:tcPr>
          <w:p w14:paraId="05B07AC0" w14:textId="3181BB4B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</w:tr>
      <w:tr w:rsidR="00B021F2" w:rsidRPr="009477ED" w14:paraId="19BC52DB" w14:textId="77777777" w:rsidTr="00B021F2">
        <w:trPr>
          <w:trHeight w:hRule="exact" w:val="531"/>
        </w:trPr>
        <w:tc>
          <w:tcPr>
            <w:tcW w:w="5551" w:type="dxa"/>
            <w:vAlign w:val="bottom"/>
          </w:tcPr>
          <w:p w14:paraId="683447F3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38B914A9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F5A7A00" w14:textId="58FB026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D072D57" w14:textId="30987201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7632631" w14:textId="635A4D81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1BCF980" w14:textId="1A5C301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BDC4F24" w14:textId="77777777" w:rsidTr="00B021F2">
        <w:trPr>
          <w:trHeight w:hRule="exact" w:val="397"/>
        </w:trPr>
        <w:tc>
          <w:tcPr>
            <w:tcW w:w="5551" w:type="dxa"/>
            <w:vAlign w:val="bottom"/>
          </w:tcPr>
          <w:p w14:paraId="68C36D9A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2C50A92E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D770355" w14:textId="5DADE794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9C7A181" w14:textId="7399F0F4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A8BB299" w14:textId="73BDB8D3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C4F5E2A" w14:textId="50685DF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003605A3" w14:textId="77777777" w:rsidTr="00B021F2">
        <w:trPr>
          <w:trHeight w:hRule="exact" w:val="397"/>
        </w:trPr>
        <w:tc>
          <w:tcPr>
            <w:tcW w:w="5551" w:type="dxa"/>
          </w:tcPr>
          <w:p w14:paraId="4DD508C5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00BE4E9A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FDA260A" w14:textId="7F41E041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805" w:type="dxa"/>
            <w:vAlign w:val="center"/>
          </w:tcPr>
          <w:p w14:paraId="0EF21B0A" w14:textId="1D450F82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805" w:type="dxa"/>
            <w:vAlign w:val="center"/>
          </w:tcPr>
          <w:p w14:paraId="7903FF98" w14:textId="7D70A54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5" w:type="dxa"/>
            <w:vAlign w:val="center"/>
          </w:tcPr>
          <w:p w14:paraId="2971722E" w14:textId="658241D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</w:tbl>
    <w:p w14:paraId="3382F729" w14:textId="77777777" w:rsidR="00966203" w:rsidRPr="009477ED" w:rsidRDefault="00966203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E373E41" w14:textId="2BCC5006" w:rsidR="00966203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14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966203" w:rsidRPr="009477ED">
        <w:rPr>
          <w:rFonts w:ascii="Arial" w:hAnsi="Arial" w:cs="Arial"/>
          <w:sz w:val="18"/>
          <w:szCs w:val="18"/>
        </w:rPr>
        <w:t> : IPPI trimestriels – Divisions regroupées de 201</w:t>
      </w:r>
      <w:r w:rsidR="00966203">
        <w:rPr>
          <w:rFonts w:ascii="Arial" w:hAnsi="Arial" w:cs="Arial"/>
          <w:sz w:val="18"/>
          <w:szCs w:val="18"/>
        </w:rPr>
        <w:t>9</w:t>
      </w:r>
      <w:r w:rsidR="00966203" w:rsidRPr="009477ED">
        <w:rPr>
          <w:rFonts w:ascii="Arial" w:hAnsi="Arial" w:cs="Arial"/>
          <w:sz w:val="18"/>
          <w:szCs w:val="18"/>
        </w:rPr>
        <w:t xml:space="preserve"> - Année de référence 201</w:t>
      </w:r>
      <w:r w:rsidR="00966203">
        <w:rPr>
          <w:rFonts w:ascii="Arial" w:hAnsi="Arial" w:cs="Arial"/>
          <w:sz w:val="18"/>
          <w:szCs w:val="18"/>
        </w:rPr>
        <w:t>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5"/>
        <w:gridCol w:w="1805"/>
      </w:tblGrid>
      <w:tr w:rsidR="00AF78F3" w:rsidRPr="009477ED" w14:paraId="2A59700B" w14:textId="77777777" w:rsidTr="00D061C7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185C0208" w14:textId="77777777" w:rsidR="00AF78F3" w:rsidRPr="009477ED" w:rsidRDefault="00AF78F3" w:rsidP="00AF78F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1CC6AC26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CC6ECF9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67DC4A7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1EE1D59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T3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6E8C1A4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T4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021F2" w:rsidRPr="009477ED" w14:paraId="17F1C841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442C2A11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D56A05F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F534051" w14:textId="7C974F72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7D73B2B" w14:textId="53CFCF49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705AF00" w14:textId="664FFB8F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0174655" w14:textId="2572873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426C9FB5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319C20E2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4DA6593C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1BA1FFA" w14:textId="35B978BC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805" w:type="dxa"/>
            <w:vAlign w:val="center"/>
          </w:tcPr>
          <w:p w14:paraId="5C6970BE" w14:textId="27598988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1805" w:type="dxa"/>
            <w:vAlign w:val="center"/>
          </w:tcPr>
          <w:p w14:paraId="54170855" w14:textId="30FDF9F4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805" w:type="dxa"/>
            <w:vAlign w:val="center"/>
          </w:tcPr>
          <w:p w14:paraId="12A79786" w14:textId="1A6ACD6D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</w:tr>
      <w:tr w:rsidR="00B021F2" w:rsidRPr="009477ED" w14:paraId="5261D539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5C37CD27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63C6284F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405420E" w14:textId="0E578287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5" w:type="dxa"/>
            <w:vAlign w:val="center"/>
          </w:tcPr>
          <w:p w14:paraId="18C3E762" w14:textId="4E3723CC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805" w:type="dxa"/>
            <w:vAlign w:val="center"/>
          </w:tcPr>
          <w:p w14:paraId="2E905B57" w14:textId="3465302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5" w:type="dxa"/>
            <w:vAlign w:val="center"/>
          </w:tcPr>
          <w:p w14:paraId="730CF00B" w14:textId="28F47F31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021F2" w:rsidRPr="009477ED" w14:paraId="3EACFD66" w14:textId="77777777" w:rsidTr="00B021F2">
        <w:trPr>
          <w:trHeight w:hRule="exact" w:val="554"/>
        </w:trPr>
        <w:tc>
          <w:tcPr>
            <w:tcW w:w="5551" w:type="dxa"/>
            <w:vAlign w:val="center"/>
          </w:tcPr>
          <w:p w14:paraId="0E3DD609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7548C114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32403BF" w14:textId="46C0316C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7B06405" w14:textId="5634E608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4F9DF0B" w14:textId="4669AD07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  <w:tc>
          <w:tcPr>
            <w:tcW w:w="1805" w:type="dxa"/>
            <w:vAlign w:val="center"/>
          </w:tcPr>
          <w:p w14:paraId="60EEA7EC" w14:textId="5F1FC38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</w:tr>
      <w:tr w:rsidR="00B021F2" w:rsidRPr="009477ED" w14:paraId="2475F303" w14:textId="77777777" w:rsidTr="00B021F2">
        <w:trPr>
          <w:trHeight w:hRule="exact" w:val="562"/>
        </w:trPr>
        <w:tc>
          <w:tcPr>
            <w:tcW w:w="5551" w:type="dxa"/>
            <w:vAlign w:val="center"/>
          </w:tcPr>
          <w:p w14:paraId="0D8204C7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4FFE0E26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071A90F" w14:textId="609BFD29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036F9BD0" w14:textId="5B4BEACE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6BB93B99" w14:textId="0A7BC3AC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3C304FE6" w14:textId="490E410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</w:tr>
      <w:tr w:rsidR="00B021F2" w:rsidRPr="009477ED" w14:paraId="1C44FE89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5BF8865E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68479A8A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E008A89" w14:textId="42E07A96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5" w:type="dxa"/>
            <w:vAlign w:val="center"/>
          </w:tcPr>
          <w:p w14:paraId="15CF5A8D" w14:textId="38CBA15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5" w:type="dxa"/>
            <w:vAlign w:val="center"/>
          </w:tcPr>
          <w:p w14:paraId="4ED19037" w14:textId="76F84536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1805" w:type="dxa"/>
            <w:vAlign w:val="center"/>
          </w:tcPr>
          <w:p w14:paraId="58966246" w14:textId="2D842FF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021F2" w:rsidRPr="009477ED" w14:paraId="0762D276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1DE57EDA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084023B3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FA64DD7" w14:textId="432FE5D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5" w:type="dxa"/>
            <w:vAlign w:val="center"/>
          </w:tcPr>
          <w:p w14:paraId="4A04F357" w14:textId="1F90AF1D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805" w:type="dxa"/>
            <w:vAlign w:val="center"/>
          </w:tcPr>
          <w:p w14:paraId="3AF84053" w14:textId="0C9AAEC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805" w:type="dxa"/>
            <w:vAlign w:val="center"/>
          </w:tcPr>
          <w:p w14:paraId="60C88352" w14:textId="252EAC9B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B021F2" w:rsidRPr="009477ED" w14:paraId="4A3AD087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75309B08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64B87B83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467494D" w14:textId="0AA07A46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973DA59" w14:textId="497F793D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C8C7E32" w14:textId="3A5B00A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4D2134A" w14:textId="50344122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5F3B87DA" w14:textId="77777777" w:rsidTr="00B021F2">
        <w:trPr>
          <w:trHeight w:hRule="exact" w:val="516"/>
        </w:trPr>
        <w:tc>
          <w:tcPr>
            <w:tcW w:w="5551" w:type="dxa"/>
            <w:vAlign w:val="center"/>
          </w:tcPr>
          <w:p w14:paraId="4D5EB24B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44EACCA0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EB8E6BF" w14:textId="7FB39FF9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6791850" w14:textId="290CFF81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EA67055" w14:textId="72B2CF01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2303A5C" w14:textId="50BC3CB8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442A6180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09D7AB63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31D6ABBD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3874309" w14:textId="60723349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7236DC9" w14:textId="18266C8F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53796BB" w14:textId="151F7927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09E4E30" w14:textId="7377806B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691E17FF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28EB5214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66B8964A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26A8A98" w14:textId="19B6A5EE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805" w:type="dxa"/>
            <w:vAlign w:val="center"/>
          </w:tcPr>
          <w:p w14:paraId="5C53D0C5" w14:textId="0F0864D2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805" w:type="dxa"/>
            <w:vAlign w:val="center"/>
          </w:tcPr>
          <w:p w14:paraId="167CF075" w14:textId="50107918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5" w:type="dxa"/>
            <w:vAlign w:val="center"/>
          </w:tcPr>
          <w:p w14:paraId="522178A4" w14:textId="23027F6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</w:tbl>
    <w:p w14:paraId="428B8B78" w14:textId="69A095BA" w:rsidR="00966203" w:rsidRDefault="00966203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681D62F" w14:textId="77777777" w:rsidR="00B41B65" w:rsidRPr="009477ED" w:rsidRDefault="00B41B65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E7261C4" w14:textId="0FB18BFA" w:rsidR="00966203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15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966203" w:rsidRPr="009477ED">
        <w:rPr>
          <w:rFonts w:ascii="Arial" w:hAnsi="Arial" w:cs="Arial"/>
          <w:sz w:val="18"/>
          <w:szCs w:val="18"/>
        </w:rPr>
        <w:t> : IPPI trimestriels – Divisions de 201</w:t>
      </w:r>
      <w:r w:rsidR="00966203">
        <w:rPr>
          <w:rFonts w:ascii="Arial" w:hAnsi="Arial" w:cs="Arial"/>
          <w:sz w:val="18"/>
          <w:szCs w:val="18"/>
        </w:rPr>
        <w:t>9</w:t>
      </w:r>
      <w:r w:rsidR="00966203" w:rsidRPr="009477ED">
        <w:rPr>
          <w:rFonts w:ascii="Arial" w:hAnsi="Arial" w:cs="Arial"/>
          <w:sz w:val="18"/>
          <w:szCs w:val="18"/>
        </w:rPr>
        <w:t xml:space="preserve"> - Année de référence 201</w:t>
      </w:r>
      <w:r w:rsidR="00966203">
        <w:rPr>
          <w:rFonts w:ascii="Arial" w:hAnsi="Arial" w:cs="Arial"/>
          <w:sz w:val="18"/>
          <w:szCs w:val="18"/>
        </w:rPr>
        <w:t>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6"/>
        <w:gridCol w:w="1806"/>
      </w:tblGrid>
      <w:tr w:rsidR="00A03704" w:rsidRPr="009477ED" w14:paraId="30C597D3" w14:textId="77777777" w:rsidTr="00D061C7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051DA0FB" w14:textId="77777777" w:rsidR="00A03704" w:rsidRPr="009477ED" w:rsidRDefault="00A03704" w:rsidP="00A03704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5CB56B90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36EC5DDD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4D9A601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4CC2291D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T3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4FB01294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T4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021F2" w:rsidRPr="009477ED" w14:paraId="2535D886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275E4E40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67ECA37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C492C74" w14:textId="1B5AA6A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E3B5EDF" w14:textId="7FB81A7F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6B346E2" w14:textId="54DD856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6B33CF3" w14:textId="51549A3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58CB7717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1DC04088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73786F8E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E5C85BB" w14:textId="35ACEDDF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1806" w:type="dxa"/>
            <w:vAlign w:val="center"/>
          </w:tcPr>
          <w:p w14:paraId="6E834D8B" w14:textId="462E5F33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  <w:tc>
          <w:tcPr>
            <w:tcW w:w="1806" w:type="dxa"/>
            <w:vAlign w:val="center"/>
          </w:tcPr>
          <w:p w14:paraId="3E42BC04" w14:textId="7C07038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1806" w:type="dxa"/>
            <w:vAlign w:val="center"/>
          </w:tcPr>
          <w:p w14:paraId="2133BC4C" w14:textId="341FA112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</w:tr>
      <w:tr w:rsidR="00B021F2" w:rsidRPr="009477ED" w14:paraId="408C72AE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10A49223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148707F5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B49012C" w14:textId="3C730495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ABEAD2E" w14:textId="2383A83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006A064" w14:textId="0CD80E0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943FEA2" w14:textId="579F2584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0F860CC8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718515A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2AF5E93A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7010F64" w14:textId="0F6F264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6" w:type="dxa"/>
            <w:vAlign w:val="center"/>
          </w:tcPr>
          <w:p w14:paraId="3EB84772" w14:textId="361C25CB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806" w:type="dxa"/>
            <w:vAlign w:val="center"/>
          </w:tcPr>
          <w:p w14:paraId="3E99AB45" w14:textId="70E2B8D5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284C3B27" w14:textId="44D9A64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021F2" w:rsidRPr="009477ED" w14:paraId="2C981F55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24A4FE5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68BD42F7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FBED9E5" w14:textId="6CCD0F5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7B9E9B4" w14:textId="11D3629E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2476B1E" w14:textId="757AF66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  <w:tc>
          <w:tcPr>
            <w:tcW w:w="1806" w:type="dxa"/>
            <w:vAlign w:val="center"/>
          </w:tcPr>
          <w:p w14:paraId="18E537BD" w14:textId="094ABCCF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</w:tr>
      <w:tr w:rsidR="00B021F2" w:rsidRPr="009477ED" w14:paraId="40EF4A4A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2F6D944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32F9FA4B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B03DB00" w14:textId="133A157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DF55AFB" w14:textId="3656158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8B009B3" w14:textId="1F85993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47112E9" w14:textId="6353A86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355C0DE3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3701C3F6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59C78E5B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7AD18AA" w14:textId="1B702D98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6" w:type="dxa"/>
            <w:vAlign w:val="center"/>
          </w:tcPr>
          <w:p w14:paraId="26982945" w14:textId="3991E035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6" w:type="dxa"/>
            <w:vAlign w:val="center"/>
          </w:tcPr>
          <w:p w14:paraId="36740B0B" w14:textId="2C532FB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6" w:type="dxa"/>
            <w:vAlign w:val="center"/>
          </w:tcPr>
          <w:p w14:paraId="1CD869B5" w14:textId="0E5B416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92,4</w:t>
            </w:r>
          </w:p>
        </w:tc>
      </w:tr>
      <w:tr w:rsidR="00B021F2" w:rsidRPr="009477ED" w14:paraId="6C944639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278D7BB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79D08C99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0AEB75A" w14:textId="5DE7BFF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59BCD594" w14:textId="1EBB3FA5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6" w:type="dxa"/>
            <w:vAlign w:val="center"/>
          </w:tcPr>
          <w:p w14:paraId="3C5A7F75" w14:textId="10854E2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1806" w:type="dxa"/>
            <w:vAlign w:val="center"/>
          </w:tcPr>
          <w:p w14:paraId="76D88C88" w14:textId="6514AE6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021F2" w:rsidRPr="009477ED" w14:paraId="41B6D093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0F56ECA0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14C0699B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4A00A9E" w14:textId="6574472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6" w:type="dxa"/>
            <w:vAlign w:val="center"/>
          </w:tcPr>
          <w:p w14:paraId="7AC428C9" w14:textId="38DAFF9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806" w:type="dxa"/>
            <w:vAlign w:val="center"/>
          </w:tcPr>
          <w:p w14:paraId="525D9B9B" w14:textId="448CC5F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806" w:type="dxa"/>
            <w:vAlign w:val="center"/>
          </w:tcPr>
          <w:p w14:paraId="6C277B6C" w14:textId="679424DE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B021F2" w:rsidRPr="009477ED" w14:paraId="0C6A862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1D6C7870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65551CC7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D3DF210" w14:textId="39574E1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C7BF547" w14:textId="655A877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A7D77BD" w14:textId="5D0CB1C8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A676A6D" w14:textId="4B0D2AA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2416F80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DA8721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722E7901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BE51DA9" w14:textId="532A698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FAFD7CE" w14:textId="1D1FAC4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7F6B39B" w14:textId="6321BF4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E551CE0" w14:textId="20B4785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B078CAB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535F6F3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0F39A802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1EF1C36" w14:textId="467A52A3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D1A0208" w14:textId="5DC122A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9CCD283" w14:textId="555B995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1B4AAC1" w14:textId="36177B2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1A65545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BAC852A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547D7EA3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D702015" w14:textId="3DDD208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18BC2EA" w14:textId="673590D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9C13318" w14:textId="0D0271F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3D20061" w14:textId="31DB76E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CF2785" w14:paraId="48C4683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3C60816A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5D519F1D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F52130C" w14:textId="4B6DA27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AB18256" w14:textId="47FF40B8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6E1E1F3" w14:textId="2662AC3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2A616C5" w14:textId="3276480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FB033DC" w14:textId="77777777" w:rsidTr="00B021F2">
        <w:trPr>
          <w:trHeight w:hRule="exact" w:val="397"/>
        </w:trPr>
        <w:tc>
          <w:tcPr>
            <w:tcW w:w="5543" w:type="dxa"/>
          </w:tcPr>
          <w:p w14:paraId="31DE1DD5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312B3BC9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2A16BD4" w14:textId="7A07722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806" w:type="dxa"/>
            <w:vAlign w:val="center"/>
          </w:tcPr>
          <w:p w14:paraId="65B28DBD" w14:textId="0AB3F0CF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806" w:type="dxa"/>
            <w:vAlign w:val="center"/>
          </w:tcPr>
          <w:p w14:paraId="0DF470D1" w14:textId="3429DB3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6" w:type="dxa"/>
            <w:vAlign w:val="center"/>
          </w:tcPr>
          <w:p w14:paraId="7598BDA4" w14:textId="44CA9DC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</w:tbl>
    <w:p w14:paraId="25C285B8" w14:textId="77777777" w:rsidR="00474DB3" w:rsidRDefault="0099444C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</w:p>
    <w:p w14:paraId="3290B4FE" w14:textId="7E0297F8" w:rsidR="00474DB3" w:rsidRDefault="00474DB3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</w:p>
    <w:p w14:paraId="448D0F90" w14:textId="7D7BEE2A" w:rsidR="00B41B65" w:rsidRDefault="00B41B65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</w:p>
    <w:p w14:paraId="166CC669" w14:textId="77777777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38D97C91" w14:textId="4BB21517" w:rsidR="00B41B65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 xml:space="preserve"> </w:t>
      </w:r>
    </w:p>
    <w:p w14:paraId="3CB7DDF6" w14:textId="10A6C0D1" w:rsidR="00D837D7" w:rsidRPr="00D837D7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16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D837D7" w:rsidRPr="009477ED">
        <w:rPr>
          <w:rFonts w:ascii="Arial" w:hAnsi="Arial" w:cs="Arial"/>
          <w:sz w:val="18"/>
          <w:szCs w:val="18"/>
        </w:rPr>
        <w:t> : IPPI trimestriels – Type d’industries de 20</w:t>
      </w:r>
      <w:r w:rsidR="00D837D7">
        <w:rPr>
          <w:rFonts w:ascii="Arial" w:hAnsi="Arial" w:cs="Arial"/>
          <w:sz w:val="18"/>
          <w:szCs w:val="18"/>
        </w:rPr>
        <w:t>20</w:t>
      </w:r>
      <w:r w:rsidR="00D837D7" w:rsidRPr="009477ED">
        <w:rPr>
          <w:rFonts w:ascii="Arial" w:hAnsi="Arial" w:cs="Arial"/>
          <w:sz w:val="18"/>
          <w:szCs w:val="18"/>
        </w:rPr>
        <w:t xml:space="preserve"> - Année de référence 201</w:t>
      </w:r>
      <w:r w:rsidR="00D837D7">
        <w:rPr>
          <w:rFonts w:ascii="Arial" w:hAnsi="Arial" w:cs="Arial"/>
          <w:sz w:val="18"/>
          <w:szCs w:val="18"/>
        </w:rPr>
        <w:t>9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41"/>
        <w:gridCol w:w="1889"/>
        <w:gridCol w:w="1925"/>
        <w:gridCol w:w="1925"/>
        <w:gridCol w:w="1923"/>
        <w:gridCol w:w="1923"/>
      </w:tblGrid>
      <w:tr w:rsidR="00CF63E6" w:rsidRPr="000E4DCF" w14:paraId="21C198DC" w14:textId="3D0BF0F3" w:rsidTr="001E6E8D">
        <w:trPr>
          <w:trHeight w:hRule="exact" w:val="397"/>
          <w:jc w:val="center"/>
        </w:trPr>
        <w:tc>
          <w:tcPr>
            <w:tcW w:w="5541" w:type="dxa"/>
            <w:shd w:val="clear" w:color="auto" w:fill="D9D9D9" w:themeFill="background1" w:themeFillShade="D9"/>
          </w:tcPr>
          <w:p w14:paraId="40FB3417" w14:textId="77777777" w:rsidR="00CF63E6" w:rsidRPr="000E4DCF" w:rsidRDefault="00CF63E6" w:rsidP="00CF63E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000A3A3D" w14:textId="5C99806B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F2D9B0D" w14:textId="78B2C530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2368EE82" w14:textId="41BAEAF9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33BB6F91" w14:textId="593BF573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0E2764E9" w14:textId="0FA52937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</w:tr>
      <w:tr w:rsidR="00E606B6" w:rsidRPr="000E4DCF" w14:paraId="503CC50E" w14:textId="1856EED4" w:rsidTr="00E606B6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1B11F6BB" w14:textId="77777777" w:rsidR="00E606B6" w:rsidRPr="000E4DCF" w:rsidRDefault="00E606B6" w:rsidP="00E606B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89" w:type="dxa"/>
            <w:vAlign w:val="center"/>
          </w:tcPr>
          <w:p w14:paraId="1B33305D" w14:textId="77777777" w:rsidR="00E606B6" w:rsidRPr="000E4DCF" w:rsidRDefault="00E606B6" w:rsidP="00E6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6BE5E20B" w14:textId="06C3EC27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5D31DC1" w14:textId="3C5A992D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6988FBD4" w14:textId="7AB31578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5A14E69F" w14:textId="434B9514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606B6" w:rsidRPr="000E4DCF" w14:paraId="397D9A1E" w14:textId="6EE05706" w:rsidTr="00E606B6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46609502" w14:textId="77777777" w:rsidR="00E606B6" w:rsidRPr="000E4DCF" w:rsidRDefault="00E606B6" w:rsidP="00E606B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89" w:type="dxa"/>
            <w:vAlign w:val="center"/>
          </w:tcPr>
          <w:p w14:paraId="02414F4A" w14:textId="77777777" w:rsidR="00E606B6" w:rsidRPr="000E4DCF" w:rsidRDefault="00E606B6" w:rsidP="00E6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874A0EF" w14:textId="18D4AA4F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925" w:type="dxa"/>
            <w:vAlign w:val="center"/>
          </w:tcPr>
          <w:p w14:paraId="1E8B6A08" w14:textId="71EEBE3C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923" w:type="dxa"/>
            <w:vAlign w:val="center"/>
          </w:tcPr>
          <w:p w14:paraId="60A12EF7" w14:textId="6F050280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923" w:type="dxa"/>
            <w:vAlign w:val="center"/>
          </w:tcPr>
          <w:p w14:paraId="2F776549" w14:textId="2E3DC856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E606B6" w:rsidRPr="000E4DCF" w14:paraId="1426B0EE" w14:textId="12756EC6" w:rsidTr="00E606B6">
        <w:trPr>
          <w:trHeight w:hRule="exact" w:val="531"/>
          <w:jc w:val="center"/>
        </w:trPr>
        <w:tc>
          <w:tcPr>
            <w:tcW w:w="5541" w:type="dxa"/>
            <w:vAlign w:val="bottom"/>
          </w:tcPr>
          <w:p w14:paraId="228E3370" w14:textId="77777777" w:rsidR="00E606B6" w:rsidRPr="000E4DCF" w:rsidRDefault="00E606B6" w:rsidP="00E606B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89" w:type="dxa"/>
            <w:vAlign w:val="center"/>
          </w:tcPr>
          <w:p w14:paraId="44580E8D" w14:textId="77777777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237B3A2" w14:textId="64B9554E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01332047" w14:textId="6DE09672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14CFFFD9" w14:textId="5BF8836E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3E275FD2" w14:textId="67D70214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606B6" w:rsidRPr="000E4DCF" w14:paraId="722D036B" w14:textId="0793D67B" w:rsidTr="00E606B6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2B5E5CD9" w14:textId="77777777" w:rsidR="00E606B6" w:rsidRPr="000E4DCF" w:rsidRDefault="00E606B6" w:rsidP="00E606B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89" w:type="dxa"/>
            <w:vAlign w:val="center"/>
          </w:tcPr>
          <w:p w14:paraId="5E1CC81F" w14:textId="77777777" w:rsidR="00E606B6" w:rsidRPr="000E4DCF" w:rsidRDefault="00E606B6" w:rsidP="00E6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ADAF743" w14:textId="0E784BC8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1363E8E" w14:textId="72A109DA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5B4DD601" w14:textId="2703F439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4D97E255" w14:textId="5DBCE447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606B6" w:rsidRPr="000E4DCF" w14:paraId="6C6B2135" w14:textId="56D2B2D1" w:rsidTr="00E606B6">
        <w:trPr>
          <w:trHeight w:hRule="exact" w:val="397"/>
          <w:jc w:val="center"/>
        </w:trPr>
        <w:tc>
          <w:tcPr>
            <w:tcW w:w="5541" w:type="dxa"/>
          </w:tcPr>
          <w:p w14:paraId="43E90DCA" w14:textId="77777777" w:rsidR="00E606B6" w:rsidRPr="000E4DCF" w:rsidRDefault="00E606B6" w:rsidP="00E606B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89" w:type="dxa"/>
            <w:vAlign w:val="center"/>
          </w:tcPr>
          <w:p w14:paraId="5EC2EA34" w14:textId="77777777" w:rsidR="00E606B6" w:rsidRPr="000E4DCF" w:rsidRDefault="00E606B6" w:rsidP="00E6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0C84AC5" w14:textId="1DE36BB8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925" w:type="dxa"/>
            <w:vAlign w:val="center"/>
          </w:tcPr>
          <w:p w14:paraId="769FB556" w14:textId="25816E67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923" w:type="dxa"/>
            <w:vAlign w:val="center"/>
          </w:tcPr>
          <w:p w14:paraId="2F7B1075" w14:textId="71752FE5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923" w:type="dxa"/>
            <w:vAlign w:val="center"/>
          </w:tcPr>
          <w:p w14:paraId="6C22D0E4" w14:textId="37BB5329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</w:tbl>
    <w:p w14:paraId="57C9E307" w14:textId="77777777" w:rsidR="00442642" w:rsidRDefault="00442642" w:rsidP="00442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7F2DD78" w14:textId="61BD88F4" w:rsidR="00D837D7" w:rsidRPr="00D837D7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17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D837D7" w:rsidRPr="009477ED">
        <w:rPr>
          <w:rFonts w:ascii="Arial" w:hAnsi="Arial" w:cs="Arial"/>
          <w:sz w:val="18"/>
          <w:szCs w:val="18"/>
        </w:rPr>
        <w:t xml:space="preserve"> : IPPI trimestriels – </w:t>
      </w:r>
      <w:bookmarkStart w:id="1" w:name="_Hlk94172630"/>
      <w:r w:rsidR="00D837D7" w:rsidRPr="009477ED">
        <w:rPr>
          <w:rFonts w:ascii="Arial" w:hAnsi="Arial" w:cs="Arial"/>
          <w:sz w:val="18"/>
          <w:szCs w:val="18"/>
        </w:rPr>
        <w:t>Divisions regroupées de 20</w:t>
      </w:r>
      <w:r w:rsidR="00D837D7">
        <w:rPr>
          <w:rFonts w:ascii="Arial" w:hAnsi="Arial" w:cs="Arial"/>
          <w:sz w:val="18"/>
          <w:szCs w:val="18"/>
        </w:rPr>
        <w:t>20</w:t>
      </w:r>
      <w:r w:rsidR="00D837D7" w:rsidRPr="009477ED">
        <w:rPr>
          <w:rFonts w:ascii="Arial" w:hAnsi="Arial" w:cs="Arial"/>
          <w:sz w:val="18"/>
          <w:szCs w:val="18"/>
        </w:rPr>
        <w:t xml:space="preserve"> - Année de référence 201</w:t>
      </w:r>
      <w:r w:rsidR="00D837D7">
        <w:rPr>
          <w:rFonts w:ascii="Arial" w:hAnsi="Arial" w:cs="Arial"/>
          <w:sz w:val="18"/>
          <w:szCs w:val="18"/>
        </w:rPr>
        <w:t>9</w:t>
      </w:r>
      <w:bookmarkEnd w:id="1"/>
    </w:p>
    <w:tbl>
      <w:tblPr>
        <w:tblStyle w:val="Grilledutableau"/>
        <w:tblW w:w="15135" w:type="dxa"/>
        <w:jc w:val="center"/>
        <w:tblLook w:val="04A0" w:firstRow="1" w:lastRow="0" w:firstColumn="1" w:lastColumn="0" w:noHBand="0" w:noVBand="1"/>
      </w:tblPr>
      <w:tblGrid>
        <w:gridCol w:w="5545"/>
        <w:gridCol w:w="1890"/>
        <w:gridCol w:w="1926"/>
        <w:gridCol w:w="1926"/>
        <w:gridCol w:w="1924"/>
        <w:gridCol w:w="1924"/>
      </w:tblGrid>
      <w:tr w:rsidR="00BC2701" w:rsidRPr="000E4DCF" w14:paraId="2D14031D" w14:textId="6864ECB1" w:rsidTr="00AE3F51">
        <w:trPr>
          <w:trHeight w:hRule="exact" w:val="330"/>
          <w:jc w:val="center"/>
        </w:trPr>
        <w:tc>
          <w:tcPr>
            <w:tcW w:w="5545" w:type="dxa"/>
            <w:shd w:val="clear" w:color="auto" w:fill="D9D9D9" w:themeFill="background1" w:themeFillShade="D9"/>
          </w:tcPr>
          <w:p w14:paraId="340BAF71" w14:textId="77777777" w:rsidR="00BC2701" w:rsidRPr="000E4DCF" w:rsidRDefault="00BC2701" w:rsidP="00BC270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F564496" w14:textId="0852D811" w:rsidR="00BC2701" w:rsidRPr="000E4DCF" w:rsidRDefault="00BC2701" w:rsidP="00BC27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4E33C97E" w14:textId="42103216" w:rsidR="00BC2701" w:rsidRPr="000E4DCF" w:rsidRDefault="00BC2701" w:rsidP="00BC2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6B9213B8" w14:textId="797C7547" w:rsidR="00BC2701" w:rsidRPr="000E4DCF" w:rsidRDefault="00BC2701" w:rsidP="00BC27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0E1935B8" w14:textId="36AC1B7C" w:rsidR="00BC2701" w:rsidRPr="000E4DCF" w:rsidRDefault="00BC2701" w:rsidP="00BC2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02D93B2A" w14:textId="03A723D1" w:rsidR="00BC2701" w:rsidRPr="000E4DCF" w:rsidRDefault="00BC2701" w:rsidP="00BC2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</w:tr>
      <w:tr w:rsidR="001C60EB" w:rsidRPr="000E4DCF" w14:paraId="72D1F8E5" w14:textId="62BF6D35" w:rsidTr="00AE3F51">
        <w:trPr>
          <w:trHeight w:hRule="exact" w:val="330"/>
          <w:jc w:val="center"/>
        </w:trPr>
        <w:tc>
          <w:tcPr>
            <w:tcW w:w="5545" w:type="dxa"/>
            <w:vAlign w:val="center"/>
          </w:tcPr>
          <w:p w14:paraId="73C8319E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0" w:type="dxa"/>
            <w:vAlign w:val="center"/>
          </w:tcPr>
          <w:p w14:paraId="6224828B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47F350BF" w14:textId="756B863C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DB0E9FC" w14:textId="43859738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4" w:type="dxa"/>
            <w:vAlign w:val="center"/>
          </w:tcPr>
          <w:p w14:paraId="2CF2FBFD" w14:textId="770717C2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4" w:type="dxa"/>
            <w:vAlign w:val="center"/>
          </w:tcPr>
          <w:p w14:paraId="64CD77E0" w14:textId="66275434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C60EB" w:rsidRPr="000E4DCF" w14:paraId="5F02C6C7" w14:textId="397CB341" w:rsidTr="00AE3F51">
        <w:trPr>
          <w:trHeight w:hRule="exact" w:val="330"/>
          <w:jc w:val="center"/>
        </w:trPr>
        <w:tc>
          <w:tcPr>
            <w:tcW w:w="5545" w:type="dxa"/>
            <w:vAlign w:val="center"/>
          </w:tcPr>
          <w:p w14:paraId="7C465E73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0" w:type="dxa"/>
            <w:vAlign w:val="center"/>
          </w:tcPr>
          <w:p w14:paraId="32A26C52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0087552" w14:textId="6C135D89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926" w:type="dxa"/>
            <w:vAlign w:val="center"/>
          </w:tcPr>
          <w:p w14:paraId="1C225A16" w14:textId="76142292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924" w:type="dxa"/>
            <w:vAlign w:val="center"/>
          </w:tcPr>
          <w:p w14:paraId="748C307E" w14:textId="7D7F2223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924" w:type="dxa"/>
            <w:vAlign w:val="center"/>
          </w:tcPr>
          <w:p w14:paraId="7FF58725" w14:textId="114D9686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1C60EB" w:rsidRPr="000E4DCF" w14:paraId="26E419DD" w14:textId="094EA209" w:rsidTr="00AE3F51">
        <w:trPr>
          <w:trHeight w:hRule="exact" w:val="330"/>
          <w:jc w:val="center"/>
        </w:trPr>
        <w:tc>
          <w:tcPr>
            <w:tcW w:w="5545" w:type="dxa"/>
            <w:vAlign w:val="center"/>
          </w:tcPr>
          <w:p w14:paraId="0890ABBE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0" w:type="dxa"/>
            <w:vAlign w:val="center"/>
          </w:tcPr>
          <w:p w14:paraId="31195DA2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30075472" w14:textId="1B31BFC2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6" w:type="dxa"/>
            <w:vAlign w:val="center"/>
          </w:tcPr>
          <w:p w14:paraId="3529DFE0" w14:textId="434617F3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4" w:type="dxa"/>
            <w:vAlign w:val="center"/>
          </w:tcPr>
          <w:p w14:paraId="0332FB29" w14:textId="731194EC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4" w:type="dxa"/>
            <w:vAlign w:val="center"/>
          </w:tcPr>
          <w:p w14:paraId="28AAF608" w14:textId="048B252A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</w:tr>
      <w:tr w:rsidR="001C60EB" w:rsidRPr="000E4DCF" w14:paraId="29FA303E" w14:textId="41AD64AD" w:rsidTr="00AE3F51">
        <w:trPr>
          <w:trHeight w:hRule="exact" w:val="461"/>
          <w:jc w:val="center"/>
        </w:trPr>
        <w:tc>
          <w:tcPr>
            <w:tcW w:w="5545" w:type="dxa"/>
            <w:vAlign w:val="center"/>
          </w:tcPr>
          <w:p w14:paraId="17C10D21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0" w:type="dxa"/>
            <w:vAlign w:val="center"/>
          </w:tcPr>
          <w:p w14:paraId="6421564C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D052686" w14:textId="2709EB5A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26" w:type="dxa"/>
            <w:vAlign w:val="center"/>
          </w:tcPr>
          <w:p w14:paraId="6DF87AFF" w14:textId="2A2F60E9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24" w:type="dxa"/>
            <w:vAlign w:val="center"/>
          </w:tcPr>
          <w:p w14:paraId="2981ABDE" w14:textId="76A58BE7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24" w:type="dxa"/>
            <w:vAlign w:val="center"/>
          </w:tcPr>
          <w:p w14:paraId="33FC1D89" w14:textId="47F52523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1C60EB" w:rsidRPr="000E4DCF" w14:paraId="3D8555A6" w14:textId="6A05DEB1" w:rsidTr="00AE3F51">
        <w:trPr>
          <w:trHeight w:hRule="exact" w:val="468"/>
          <w:jc w:val="center"/>
        </w:trPr>
        <w:tc>
          <w:tcPr>
            <w:tcW w:w="5545" w:type="dxa"/>
            <w:vAlign w:val="center"/>
          </w:tcPr>
          <w:p w14:paraId="7E198AEB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0" w:type="dxa"/>
            <w:vAlign w:val="center"/>
          </w:tcPr>
          <w:p w14:paraId="34F355C1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9D7683D" w14:textId="385D4F42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6" w:type="dxa"/>
            <w:vAlign w:val="center"/>
          </w:tcPr>
          <w:p w14:paraId="762D94AB" w14:textId="655B32E4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924" w:type="dxa"/>
            <w:vAlign w:val="center"/>
          </w:tcPr>
          <w:p w14:paraId="37A555A3" w14:textId="76BC546E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924" w:type="dxa"/>
            <w:vAlign w:val="center"/>
          </w:tcPr>
          <w:p w14:paraId="7E3D28E7" w14:textId="31FFE69D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1C60EB" w:rsidRPr="000E4DCF" w14:paraId="2F39E828" w14:textId="0B5728BF" w:rsidTr="00AE3F51">
        <w:trPr>
          <w:trHeight w:hRule="exact" w:val="330"/>
          <w:jc w:val="center"/>
        </w:trPr>
        <w:tc>
          <w:tcPr>
            <w:tcW w:w="5545" w:type="dxa"/>
            <w:vAlign w:val="center"/>
          </w:tcPr>
          <w:p w14:paraId="3F339021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0" w:type="dxa"/>
            <w:vAlign w:val="center"/>
          </w:tcPr>
          <w:p w14:paraId="382D1F20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EEBE814" w14:textId="258462E1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926" w:type="dxa"/>
            <w:vAlign w:val="center"/>
          </w:tcPr>
          <w:p w14:paraId="360FE000" w14:textId="2EFF1691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4" w:type="dxa"/>
            <w:vAlign w:val="center"/>
          </w:tcPr>
          <w:p w14:paraId="2CDF654F" w14:textId="0B118388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924" w:type="dxa"/>
            <w:vAlign w:val="center"/>
          </w:tcPr>
          <w:p w14:paraId="29C2E08F" w14:textId="39EFBD7E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1C60EB" w:rsidRPr="000E4DCF" w14:paraId="0E71ACB4" w14:textId="342D9821" w:rsidTr="00AE3F51">
        <w:trPr>
          <w:trHeight w:hRule="exact" w:val="330"/>
          <w:jc w:val="center"/>
        </w:trPr>
        <w:tc>
          <w:tcPr>
            <w:tcW w:w="5545" w:type="dxa"/>
            <w:vAlign w:val="center"/>
          </w:tcPr>
          <w:p w14:paraId="5B8C06BE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0" w:type="dxa"/>
            <w:vAlign w:val="center"/>
          </w:tcPr>
          <w:p w14:paraId="25EB9A6A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35EBC6C" w14:textId="27298FA0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926" w:type="dxa"/>
            <w:vAlign w:val="center"/>
          </w:tcPr>
          <w:p w14:paraId="5A8FA3DB" w14:textId="0E0D43EC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1924" w:type="dxa"/>
            <w:vAlign w:val="center"/>
          </w:tcPr>
          <w:p w14:paraId="202288F7" w14:textId="2DF3783F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924" w:type="dxa"/>
            <w:vAlign w:val="center"/>
          </w:tcPr>
          <w:p w14:paraId="5431FD15" w14:textId="7058E11D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1C60EB" w:rsidRPr="000E4DCF" w14:paraId="18A8130C" w14:textId="1CC6F954" w:rsidTr="00AE3F51">
        <w:trPr>
          <w:trHeight w:hRule="exact" w:val="330"/>
          <w:jc w:val="center"/>
        </w:trPr>
        <w:tc>
          <w:tcPr>
            <w:tcW w:w="5545" w:type="dxa"/>
            <w:vAlign w:val="center"/>
          </w:tcPr>
          <w:p w14:paraId="39FB2293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0" w:type="dxa"/>
            <w:vAlign w:val="center"/>
          </w:tcPr>
          <w:p w14:paraId="726A292E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BD24616" w14:textId="32DDFE61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DBACA5C" w14:textId="5745C6F3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4" w:type="dxa"/>
            <w:vAlign w:val="center"/>
          </w:tcPr>
          <w:p w14:paraId="0F51803D" w14:textId="2AEE4D04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4" w:type="dxa"/>
            <w:vAlign w:val="center"/>
          </w:tcPr>
          <w:p w14:paraId="1857D82C" w14:textId="130D6C25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C60EB" w:rsidRPr="000E4DCF" w14:paraId="75E02F74" w14:textId="7D0CBC7D" w:rsidTr="00AE3F51">
        <w:trPr>
          <w:trHeight w:hRule="exact" w:val="429"/>
          <w:jc w:val="center"/>
        </w:trPr>
        <w:tc>
          <w:tcPr>
            <w:tcW w:w="5545" w:type="dxa"/>
            <w:vAlign w:val="center"/>
          </w:tcPr>
          <w:p w14:paraId="02EF73A7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0" w:type="dxa"/>
            <w:vAlign w:val="center"/>
          </w:tcPr>
          <w:p w14:paraId="37347B4D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355D8368" w14:textId="1ABA1EFB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36B0433" w14:textId="3E7A3631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4" w:type="dxa"/>
            <w:vAlign w:val="center"/>
          </w:tcPr>
          <w:p w14:paraId="63FD088E" w14:textId="717DC4B3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4" w:type="dxa"/>
            <w:vAlign w:val="center"/>
          </w:tcPr>
          <w:p w14:paraId="6CA80390" w14:textId="00EFEB23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C60EB" w:rsidRPr="000E4DCF" w14:paraId="5215C916" w14:textId="049DAAC5" w:rsidTr="00AE3F51">
        <w:trPr>
          <w:trHeight w:hRule="exact" w:val="330"/>
          <w:jc w:val="center"/>
        </w:trPr>
        <w:tc>
          <w:tcPr>
            <w:tcW w:w="5545" w:type="dxa"/>
            <w:vAlign w:val="center"/>
          </w:tcPr>
          <w:p w14:paraId="34897964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0" w:type="dxa"/>
            <w:vAlign w:val="center"/>
          </w:tcPr>
          <w:p w14:paraId="1902BBBC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6EE17C6" w14:textId="4A80AC33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8E8DCF0" w14:textId="5030B3AD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4" w:type="dxa"/>
            <w:vAlign w:val="center"/>
          </w:tcPr>
          <w:p w14:paraId="536644F4" w14:textId="7769E6DC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4" w:type="dxa"/>
            <w:vAlign w:val="center"/>
          </w:tcPr>
          <w:p w14:paraId="2FACF9FF" w14:textId="34CA7F28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C60EB" w:rsidRPr="000E4DCF" w14:paraId="0CCD50EF" w14:textId="19FF687B" w:rsidTr="00AE3F51">
        <w:trPr>
          <w:trHeight w:hRule="exact" w:val="330"/>
          <w:jc w:val="center"/>
        </w:trPr>
        <w:tc>
          <w:tcPr>
            <w:tcW w:w="5545" w:type="dxa"/>
            <w:vAlign w:val="center"/>
          </w:tcPr>
          <w:p w14:paraId="28D02FA1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0" w:type="dxa"/>
            <w:vAlign w:val="center"/>
          </w:tcPr>
          <w:p w14:paraId="55BFF6C6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B458BBA" w14:textId="702EC3E8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926" w:type="dxa"/>
            <w:vAlign w:val="center"/>
          </w:tcPr>
          <w:p w14:paraId="406AE81D" w14:textId="27CD11FD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924" w:type="dxa"/>
            <w:vAlign w:val="center"/>
          </w:tcPr>
          <w:p w14:paraId="0B3C901D" w14:textId="0137E0F2" w:rsidR="001C60EB" w:rsidRPr="00C171A1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924" w:type="dxa"/>
            <w:vAlign w:val="center"/>
          </w:tcPr>
          <w:p w14:paraId="7657FD0A" w14:textId="57BD42B5" w:rsidR="001C60EB" w:rsidRPr="00C171A1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</w:tbl>
    <w:p w14:paraId="6B2F90E9" w14:textId="799B034A" w:rsidR="005303C1" w:rsidRDefault="005303C1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4ADA210C" w14:textId="2D32AA3E" w:rsidR="00AD13DB" w:rsidRDefault="00AD13DB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64B8B6A8" w14:textId="77777777" w:rsidR="00AD13DB" w:rsidRDefault="00AD13DB" w:rsidP="00AD13D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C39D83E" w14:textId="3BB59AEF" w:rsidR="00AD13DB" w:rsidRPr="009477ED" w:rsidRDefault="00AD13DB" w:rsidP="00AD13D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18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Pr="009477ED">
        <w:rPr>
          <w:rFonts w:ascii="Arial" w:hAnsi="Arial" w:cs="Arial"/>
          <w:sz w:val="18"/>
          <w:szCs w:val="18"/>
        </w:rPr>
        <w:t xml:space="preserve"> : IPPI trimestriels – </w:t>
      </w:r>
      <w:r w:rsidRPr="00AD13DB">
        <w:rPr>
          <w:rFonts w:ascii="Arial" w:hAnsi="Arial" w:cs="Arial"/>
          <w:sz w:val="18"/>
          <w:szCs w:val="18"/>
        </w:rPr>
        <w:t>Divisions de 2020 - Année de référence 2019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6"/>
        <w:gridCol w:w="1806"/>
      </w:tblGrid>
      <w:tr w:rsidR="00AD13DB" w:rsidRPr="009477ED" w14:paraId="71BFD1F7" w14:textId="77777777" w:rsidTr="005202FE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5229B47D" w14:textId="77777777" w:rsidR="00AD13DB" w:rsidRPr="009477ED" w:rsidRDefault="00AD13DB" w:rsidP="005202FE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24FE03E4" w14:textId="7DAF7F3B" w:rsidR="00AD13DB" w:rsidRPr="009477ED" w:rsidRDefault="00AD13DB" w:rsidP="005202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3FE80B8F" w14:textId="3608CA87" w:rsidR="00AD13DB" w:rsidRPr="009477ED" w:rsidRDefault="00AD13DB" w:rsidP="005202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44103C99" w14:textId="1AAC7823" w:rsidR="00AD13DB" w:rsidRPr="009477ED" w:rsidRDefault="00AD13DB" w:rsidP="005202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DF196A5" w14:textId="040D2A11" w:rsidR="00AD13DB" w:rsidRPr="009477ED" w:rsidRDefault="00AD13DB" w:rsidP="005202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T3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82D0258" w14:textId="1FE5FD8D" w:rsidR="00AD13DB" w:rsidRPr="009477ED" w:rsidRDefault="00AD13DB" w:rsidP="005202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T4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2D0939" w:rsidRPr="009477ED" w14:paraId="1D910BC3" w14:textId="77777777" w:rsidTr="002D0939">
        <w:trPr>
          <w:trHeight w:hRule="exact" w:val="397"/>
        </w:trPr>
        <w:tc>
          <w:tcPr>
            <w:tcW w:w="5543" w:type="dxa"/>
            <w:vAlign w:val="bottom"/>
          </w:tcPr>
          <w:p w14:paraId="66E6F56D" w14:textId="77777777" w:rsidR="002D0939" w:rsidRPr="009477ED" w:rsidRDefault="002D0939" w:rsidP="002D09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45624AD0" w14:textId="77777777" w:rsidR="002D0939" w:rsidRPr="009477ED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6DCDCD6" w14:textId="76148EAC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210DE53" w14:textId="0DB261DC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C2DF52A" w14:textId="0F60F4B0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A230C06" w14:textId="1597CD85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D0939" w:rsidRPr="009477ED" w14:paraId="3DB38782" w14:textId="77777777" w:rsidTr="002D0939">
        <w:trPr>
          <w:trHeight w:hRule="exact" w:val="397"/>
        </w:trPr>
        <w:tc>
          <w:tcPr>
            <w:tcW w:w="5543" w:type="dxa"/>
            <w:vAlign w:val="bottom"/>
          </w:tcPr>
          <w:p w14:paraId="607CF98D" w14:textId="77777777" w:rsidR="002D0939" w:rsidRPr="009477ED" w:rsidRDefault="002D0939" w:rsidP="002D09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357E7B87" w14:textId="77777777" w:rsidR="002D0939" w:rsidRPr="009477ED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055B3B2" w14:textId="7BB42906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806" w:type="dxa"/>
            <w:vAlign w:val="center"/>
          </w:tcPr>
          <w:p w14:paraId="02DBA2B6" w14:textId="4996D6D9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806" w:type="dxa"/>
            <w:vAlign w:val="center"/>
          </w:tcPr>
          <w:p w14:paraId="3EFDDAF0" w14:textId="3ABD0C7D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806" w:type="dxa"/>
            <w:vAlign w:val="center"/>
          </w:tcPr>
          <w:p w14:paraId="2BC4F338" w14:textId="0194E018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</w:tr>
      <w:tr w:rsidR="002D0939" w:rsidRPr="009477ED" w14:paraId="0875DC16" w14:textId="77777777" w:rsidTr="002D0939">
        <w:trPr>
          <w:trHeight w:hRule="exact" w:val="397"/>
        </w:trPr>
        <w:tc>
          <w:tcPr>
            <w:tcW w:w="5543" w:type="dxa"/>
            <w:vAlign w:val="bottom"/>
          </w:tcPr>
          <w:p w14:paraId="2B6249BD" w14:textId="745EE6AC" w:rsidR="002D0939" w:rsidRPr="009477ED" w:rsidRDefault="002D0939" w:rsidP="002D09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Fabrication de boissons</w:t>
            </w:r>
          </w:p>
        </w:tc>
        <w:tc>
          <w:tcPr>
            <w:tcW w:w="1894" w:type="dxa"/>
            <w:vAlign w:val="center"/>
          </w:tcPr>
          <w:p w14:paraId="74B3A462" w14:textId="77777777" w:rsidR="002D0939" w:rsidRPr="009477ED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AB643CE" w14:textId="4765B38A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D540796" w14:textId="23A57F2A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BB3BF7D" w14:textId="1F0C3EE2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9C5E885" w14:textId="33D528A9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D0939" w:rsidRPr="009477ED" w14:paraId="2F0D6348" w14:textId="77777777" w:rsidTr="002D0939">
        <w:trPr>
          <w:trHeight w:hRule="exact" w:val="397"/>
        </w:trPr>
        <w:tc>
          <w:tcPr>
            <w:tcW w:w="5543" w:type="dxa"/>
            <w:vAlign w:val="bottom"/>
          </w:tcPr>
          <w:p w14:paraId="2C88DA16" w14:textId="77777777" w:rsidR="002D0939" w:rsidRPr="009477ED" w:rsidRDefault="002D0939" w:rsidP="002D09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19234A46" w14:textId="77777777" w:rsidR="002D0939" w:rsidRPr="009477ED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9E50F75" w14:textId="1385BCF4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6" w:type="dxa"/>
            <w:vAlign w:val="center"/>
          </w:tcPr>
          <w:p w14:paraId="638EE5E6" w14:textId="0CAEA327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6" w:type="dxa"/>
            <w:vAlign w:val="center"/>
          </w:tcPr>
          <w:p w14:paraId="7C16A60E" w14:textId="22B5BFB9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6" w:type="dxa"/>
            <w:vAlign w:val="center"/>
          </w:tcPr>
          <w:p w14:paraId="0BED70CF" w14:textId="3188EAA8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</w:tr>
      <w:tr w:rsidR="002D0939" w:rsidRPr="009477ED" w14:paraId="486E8435" w14:textId="77777777" w:rsidTr="002D0939">
        <w:trPr>
          <w:trHeight w:hRule="exact" w:val="397"/>
        </w:trPr>
        <w:tc>
          <w:tcPr>
            <w:tcW w:w="5543" w:type="dxa"/>
            <w:vAlign w:val="bottom"/>
          </w:tcPr>
          <w:p w14:paraId="2FA68FD5" w14:textId="77777777" w:rsidR="002D0939" w:rsidRPr="009477ED" w:rsidRDefault="002D0939" w:rsidP="002D09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23E8AD95" w14:textId="77777777" w:rsidR="002D0939" w:rsidRPr="009477ED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057E062" w14:textId="28AD0A07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3647CC5F" w14:textId="11666DEF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7B7817E6" w14:textId="219436ED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4939C605" w14:textId="4E0BF86A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2D0939" w:rsidRPr="009477ED" w14:paraId="2CA5B435" w14:textId="77777777" w:rsidTr="002D0939">
        <w:trPr>
          <w:trHeight w:hRule="exact" w:val="397"/>
        </w:trPr>
        <w:tc>
          <w:tcPr>
            <w:tcW w:w="5543" w:type="dxa"/>
            <w:vAlign w:val="bottom"/>
          </w:tcPr>
          <w:p w14:paraId="52D2CFA7" w14:textId="77777777" w:rsidR="002D0939" w:rsidRPr="009477ED" w:rsidRDefault="002D0939" w:rsidP="002D09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7C7510CE" w14:textId="77777777" w:rsidR="002D0939" w:rsidRPr="009477ED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212B88E" w14:textId="3C45DDF0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806" w:type="dxa"/>
            <w:vAlign w:val="center"/>
          </w:tcPr>
          <w:p w14:paraId="133EF408" w14:textId="5F601B73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806" w:type="dxa"/>
            <w:vAlign w:val="center"/>
          </w:tcPr>
          <w:p w14:paraId="7124A594" w14:textId="0509EDC3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806" w:type="dxa"/>
            <w:vAlign w:val="center"/>
          </w:tcPr>
          <w:p w14:paraId="25F11454" w14:textId="68F3034A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</w:tr>
      <w:tr w:rsidR="002D0939" w:rsidRPr="009477ED" w14:paraId="57346B57" w14:textId="77777777" w:rsidTr="002D0939">
        <w:trPr>
          <w:trHeight w:hRule="exact" w:val="397"/>
        </w:trPr>
        <w:tc>
          <w:tcPr>
            <w:tcW w:w="5543" w:type="dxa"/>
            <w:vAlign w:val="bottom"/>
          </w:tcPr>
          <w:p w14:paraId="6BFF18FD" w14:textId="77777777" w:rsidR="002D0939" w:rsidRPr="009477ED" w:rsidRDefault="002D0939" w:rsidP="002D09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346E838B" w14:textId="77777777" w:rsidR="002D0939" w:rsidRPr="009477ED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EB9390D" w14:textId="4DD22997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  <w:tc>
          <w:tcPr>
            <w:tcW w:w="1806" w:type="dxa"/>
            <w:vAlign w:val="center"/>
          </w:tcPr>
          <w:p w14:paraId="72CE5B1F" w14:textId="12925B6D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1806" w:type="dxa"/>
            <w:vAlign w:val="center"/>
          </w:tcPr>
          <w:p w14:paraId="718AA553" w14:textId="13CA28B6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1806" w:type="dxa"/>
            <w:vAlign w:val="center"/>
          </w:tcPr>
          <w:p w14:paraId="6EF56519" w14:textId="4D8885DD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</w:tr>
      <w:tr w:rsidR="002D0939" w:rsidRPr="009477ED" w14:paraId="266E15A0" w14:textId="77777777" w:rsidTr="002D0939">
        <w:trPr>
          <w:trHeight w:hRule="exact" w:val="397"/>
        </w:trPr>
        <w:tc>
          <w:tcPr>
            <w:tcW w:w="5543" w:type="dxa"/>
            <w:vAlign w:val="bottom"/>
          </w:tcPr>
          <w:p w14:paraId="1106BACE" w14:textId="77777777" w:rsidR="002D0939" w:rsidRPr="009477ED" w:rsidRDefault="002D0939" w:rsidP="002D09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4A392E47" w14:textId="77777777" w:rsidR="002D0939" w:rsidRPr="009477ED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EB1318A" w14:textId="09844E86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6" w:type="dxa"/>
            <w:vAlign w:val="center"/>
          </w:tcPr>
          <w:p w14:paraId="3EC62325" w14:textId="33C518FD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6" w:type="dxa"/>
            <w:vAlign w:val="center"/>
          </w:tcPr>
          <w:p w14:paraId="523F1C21" w14:textId="2B5C5F21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806" w:type="dxa"/>
            <w:vAlign w:val="center"/>
          </w:tcPr>
          <w:p w14:paraId="5A270816" w14:textId="11BA37D4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2D0939" w:rsidRPr="009477ED" w14:paraId="7D1A4AE1" w14:textId="77777777" w:rsidTr="002D0939">
        <w:trPr>
          <w:trHeight w:hRule="exact" w:val="397"/>
        </w:trPr>
        <w:tc>
          <w:tcPr>
            <w:tcW w:w="5543" w:type="dxa"/>
            <w:vAlign w:val="bottom"/>
          </w:tcPr>
          <w:p w14:paraId="68406899" w14:textId="77777777" w:rsidR="002D0939" w:rsidRPr="009477ED" w:rsidRDefault="002D0939" w:rsidP="002D09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09F9AEBF" w14:textId="77777777" w:rsidR="002D0939" w:rsidRPr="009477ED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AB17DD9" w14:textId="2FFC7464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6" w:type="dxa"/>
            <w:vAlign w:val="center"/>
          </w:tcPr>
          <w:p w14:paraId="1635CAF9" w14:textId="0309F8E6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1806" w:type="dxa"/>
            <w:vAlign w:val="center"/>
          </w:tcPr>
          <w:p w14:paraId="28B85D78" w14:textId="309E377E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6" w:type="dxa"/>
            <w:vAlign w:val="center"/>
          </w:tcPr>
          <w:p w14:paraId="43E6821C" w14:textId="40C3AF7F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2D0939" w:rsidRPr="009477ED" w14:paraId="6FC48E94" w14:textId="77777777" w:rsidTr="002D0939">
        <w:trPr>
          <w:trHeight w:hRule="exact" w:val="397"/>
        </w:trPr>
        <w:tc>
          <w:tcPr>
            <w:tcW w:w="5543" w:type="dxa"/>
            <w:vAlign w:val="bottom"/>
          </w:tcPr>
          <w:p w14:paraId="74B78A5A" w14:textId="77777777" w:rsidR="002D0939" w:rsidRPr="009477ED" w:rsidRDefault="002D0939" w:rsidP="002D09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40439F33" w14:textId="77777777" w:rsidR="002D0939" w:rsidRPr="009477ED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D3F2EC8" w14:textId="2E3079FF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BF2A4E4" w14:textId="14C503D5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6ACB0F2" w14:textId="6530ADD6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A0CFFF7" w14:textId="1789D212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D0939" w:rsidRPr="009477ED" w14:paraId="70955AFB" w14:textId="77777777" w:rsidTr="002D0939">
        <w:trPr>
          <w:trHeight w:hRule="exact" w:val="397"/>
        </w:trPr>
        <w:tc>
          <w:tcPr>
            <w:tcW w:w="5543" w:type="dxa"/>
            <w:vAlign w:val="bottom"/>
          </w:tcPr>
          <w:p w14:paraId="629EBA86" w14:textId="77777777" w:rsidR="002D0939" w:rsidRPr="009477ED" w:rsidRDefault="002D0939" w:rsidP="002D09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7E66A322" w14:textId="77777777" w:rsidR="002D0939" w:rsidRPr="009477ED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28D443D" w14:textId="1D4CC286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07FBFC9" w14:textId="24CF5B2F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FED63DF" w14:textId="41E9DF02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11D6AC1" w14:textId="441D2DC3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D0939" w:rsidRPr="009477ED" w14:paraId="2EF0F2E4" w14:textId="77777777" w:rsidTr="002D0939">
        <w:trPr>
          <w:trHeight w:hRule="exact" w:val="397"/>
        </w:trPr>
        <w:tc>
          <w:tcPr>
            <w:tcW w:w="5543" w:type="dxa"/>
            <w:vAlign w:val="bottom"/>
          </w:tcPr>
          <w:p w14:paraId="2CD04C77" w14:textId="77777777" w:rsidR="002D0939" w:rsidRPr="009477ED" w:rsidRDefault="002D0939" w:rsidP="002D09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4E123FAE" w14:textId="77777777" w:rsidR="002D0939" w:rsidRPr="009477ED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D21D6DF" w14:textId="2E716A1B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63CE8A1" w14:textId="50006699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9B52421" w14:textId="3A6CDECA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537F64E" w14:textId="7DABB1BD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D0939" w:rsidRPr="009477ED" w14:paraId="449AB41A" w14:textId="77777777" w:rsidTr="002D0939">
        <w:trPr>
          <w:trHeight w:hRule="exact" w:val="397"/>
        </w:trPr>
        <w:tc>
          <w:tcPr>
            <w:tcW w:w="5543" w:type="dxa"/>
            <w:vAlign w:val="bottom"/>
          </w:tcPr>
          <w:p w14:paraId="6CA2E586" w14:textId="77777777" w:rsidR="002D0939" w:rsidRPr="009477ED" w:rsidRDefault="002D0939" w:rsidP="002D09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404C3792" w14:textId="77777777" w:rsidR="002D0939" w:rsidRPr="009477ED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6FCB979" w14:textId="3ECE8F01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8644433" w14:textId="1550F035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9995249" w14:textId="5D1BE8BC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9F69ABA" w14:textId="12BC5914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D0939" w:rsidRPr="00CF2785" w14:paraId="44C0D678" w14:textId="77777777" w:rsidTr="002D0939">
        <w:trPr>
          <w:trHeight w:hRule="exact" w:val="397"/>
        </w:trPr>
        <w:tc>
          <w:tcPr>
            <w:tcW w:w="5543" w:type="dxa"/>
            <w:vAlign w:val="bottom"/>
          </w:tcPr>
          <w:p w14:paraId="7DFC1DD0" w14:textId="479D38E6" w:rsidR="002D0939" w:rsidRPr="009477ED" w:rsidRDefault="002D0939" w:rsidP="002D0939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894" w:type="dxa"/>
            <w:vAlign w:val="center"/>
          </w:tcPr>
          <w:p w14:paraId="4C10A2A2" w14:textId="77777777" w:rsidR="002D0939" w:rsidRPr="009477ED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53BF43F" w14:textId="5EB21381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815F518" w14:textId="70A32163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D687C3F" w14:textId="3D44D7E3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C73779F" w14:textId="151B024C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D0939" w:rsidRPr="009477ED" w14:paraId="07B950BA" w14:textId="77777777" w:rsidTr="002D0939">
        <w:trPr>
          <w:trHeight w:hRule="exact" w:val="397"/>
        </w:trPr>
        <w:tc>
          <w:tcPr>
            <w:tcW w:w="5543" w:type="dxa"/>
          </w:tcPr>
          <w:p w14:paraId="34F08CEA" w14:textId="77777777" w:rsidR="002D0939" w:rsidRPr="009477ED" w:rsidRDefault="002D0939" w:rsidP="002D093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0B5AC640" w14:textId="77777777" w:rsidR="002D0939" w:rsidRPr="009477ED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474458A" w14:textId="4833E77D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806" w:type="dxa"/>
            <w:vAlign w:val="center"/>
          </w:tcPr>
          <w:p w14:paraId="6B9C9320" w14:textId="0A448400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06" w:type="dxa"/>
            <w:vAlign w:val="center"/>
          </w:tcPr>
          <w:p w14:paraId="70C52437" w14:textId="0188A276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806" w:type="dxa"/>
            <w:vAlign w:val="center"/>
          </w:tcPr>
          <w:p w14:paraId="560B39E8" w14:textId="71CD2DA7" w:rsidR="002D0939" w:rsidRPr="00CF2785" w:rsidRDefault="002D0939" w:rsidP="002D0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939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</w:tbl>
    <w:p w14:paraId="6B5AA212" w14:textId="77777777" w:rsidR="00AD13DB" w:rsidRDefault="00AD13DB" w:rsidP="00AD13DB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</w:p>
    <w:p w14:paraId="08D205EC" w14:textId="77777777" w:rsidR="00AD13DB" w:rsidRDefault="00AD13DB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128676B4" w14:textId="77777777" w:rsidR="005303C1" w:rsidRDefault="005303C1">
      <w:pPr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br w:type="page"/>
      </w:r>
    </w:p>
    <w:p w14:paraId="70DEB151" w14:textId="7F3BDE36" w:rsidR="00AE3F51" w:rsidRDefault="00AE3F51" w:rsidP="007C33B9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EDEEAC2" w14:textId="1BC4836C" w:rsidR="00AE3F51" w:rsidRPr="00D837D7" w:rsidRDefault="00AE3F51" w:rsidP="00AE3F51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19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Pr="009477ED">
        <w:rPr>
          <w:rFonts w:ascii="Arial" w:hAnsi="Arial" w:cs="Arial"/>
          <w:sz w:val="18"/>
          <w:szCs w:val="18"/>
        </w:rPr>
        <w:t> : IPPI trimestriels – Type d’industries de 20</w:t>
      </w:r>
      <w:r>
        <w:rPr>
          <w:rFonts w:ascii="Arial" w:hAnsi="Arial" w:cs="Arial"/>
          <w:sz w:val="18"/>
          <w:szCs w:val="18"/>
        </w:rPr>
        <w:t>21</w:t>
      </w:r>
      <w:r w:rsidRPr="009477ED">
        <w:rPr>
          <w:rFonts w:ascii="Arial" w:hAnsi="Arial" w:cs="Arial"/>
          <w:sz w:val="18"/>
          <w:szCs w:val="18"/>
        </w:rPr>
        <w:t xml:space="preserve"> - Année de référence 20</w:t>
      </w:r>
      <w:r>
        <w:rPr>
          <w:rFonts w:ascii="Arial" w:hAnsi="Arial" w:cs="Arial"/>
          <w:sz w:val="18"/>
          <w:szCs w:val="18"/>
        </w:rPr>
        <w:t>20</w:t>
      </w:r>
    </w:p>
    <w:tbl>
      <w:tblPr>
        <w:tblStyle w:val="Grilledutableau"/>
        <w:tblW w:w="13595" w:type="dxa"/>
        <w:jc w:val="center"/>
        <w:tblLook w:val="04A0" w:firstRow="1" w:lastRow="0" w:firstColumn="1" w:lastColumn="0" w:noHBand="0" w:noVBand="1"/>
      </w:tblPr>
      <w:tblGrid>
        <w:gridCol w:w="4979"/>
        <w:gridCol w:w="1697"/>
        <w:gridCol w:w="1730"/>
        <w:gridCol w:w="1730"/>
        <w:gridCol w:w="1730"/>
        <w:gridCol w:w="1729"/>
      </w:tblGrid>
      <w:tr w:rsidR="008621D2" w:rsidRPr="000E4DCF" w14:paraId="14FB8905" w14:textId="3DB3B425" w:rsidTr="00AE6465">
        <w:trPr>
          <w:trHeight w:hRule="exact" w:val="370"/>
          <w:jc w:val="center"/>
        </w:trPr>
        <w:tc>
          <w:tcPr>
            <w:tcW w:w="4979" w:type="dxa"/>
            <w:shd w:val="clear" w:color="auto" w:fill="D9D9D9" w:themeFill="background1" w:themeFillShade="D9"/>
          </w:tcPr>
          <w:p w14:paraId="58E0F9A1" w14:textId="77777777" w:rsidR="008621D2" w:rsidRPr="000E4DCF" w:rsidRDefault="008621D2" w:rsidP="008621D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49D57792" w14:textId="77777777" w:rsidR="008621D2" w:rsidRPr="000E4DCF" w:rsidRDefault="008621D2" w:rsidP="008621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1D58ECF7" w14:textId="77777777" w:rsidR="008621D2" w:rsidRPr="000E4DCF" w:rsidRDefault="008621D2" w:rsidP="008621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778779CC" w14:textId="77777777" w:rsidR="008621D2" w:rsidRPr="000E4DCF" w:rsidRDefault="008621D2" w:rsidP="008621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23587E8C" w14:textId="77777777" w:rsidR="008621D2" w:rsidRPr="000E4DCF" w:rsidRDefault="008621D2" w:rsidP="008621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3212CB61" w14:textId="13FC5CE2" w:rsidR="008621D2" w:rsidRPr="000E4DCF" w:rsidRDefault="008621D2" w:rsidP="008621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D90940" w:rsidRPr="000E4DCF" w14:paraId="31F46F46" w14:textId="16111D36" w:rsidTr="00AE6465">
        <w:trPr>
          <w:trHeight w:hRule="exact" w:val="370"/>
          <w:jc w:val="center"/>
        </w:trPr>
        <w:tc>
          <w:tcPr>
            <w:tcW w:w="4979" w:type="dxa"/>
            <w:vAlign w:val="bottom"/>
          </w:tcPr>
          <w:p w14:paraId="10C43539" w14:textId="77777777" w:rsidR="00D90940" w:rsidRPr="000E4DCF" w:rsidRDefault="00D90940" w:rsidP="00D909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697" w:type="dxa"/>
            <w:vAlign w:val="center"/>
          </w:tcPr>
          <w:p w14:paraId="523A8C38" w14:textId="77777777" w:rsidR="00D90940" w:rsidRPr="000E4DCF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30" w:type="dxa"/>
            <w:vAlign w:val="center"/>
          </w:tcPr>
          <w:p w14:paraId="2B22293F" w14:textId="06009DB6" w:rsidR="00D90940" w:rsidRPr="00C77883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30" w:type="dxa"/>
            <w:vAlign w:val="center"/>
          </w:tcPr>
          <w:p w14:paraId="589514C0" w14:textId="35902C8E" w:rsidR="00D90940" w:rsidRPr="00610940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30" w:type="dxa"/>
            <w:vAlign w:val="center"/>
          </w:tcPr>
          <w:p w14:paraId="6A49F2CC" w14:textId="58826281" w:rsidR="00D90940" w:rsidRPr="002A4AB0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29" w:type="dxa"/>
            <w:vAlign w:val="center"/>
          </w:tcPr>
          <w:p w14:paraId="299A5358" w14:textId="1D09CDF3" w:rsidR="00D90940" w:rsidRPr="00C827C6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90940" w:rsidRPr="000E4DCF" w14:paraId="5F29912E" w14:textId="207C2FB0" w:rsidTr="00AE6465">
        <w:trPr>
          <w:trHeight w:hRule="exact" w:val="370"/>
          <w:jc w:val="center"/>
        </w:trPr>
        <w:tc>
          <w:tcPr>
            <w:tcW w:w="4979" w:type="dxa"/>
            <w:vAlign w:val="bottom"/>
          </w:tcPr>
          <w:p w14:paraId="095DB13E" w14:textId="77777777" w:rsidR="00D90940" w:rsidRPr="000E4DCF" w:rsidRDefault="00D90940" w:rsidP="00D909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697" w:type="dxa"/>
            <w:vAlign w:val="center"/>
          </w:tcPr>
          <w:p w14:paraId="6A653EB5" w14:textId="77777777" w:rsidR="00D90940" w:rsidRPr="000E4DCF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30" w:type="dxa"/>
            <w:vAlign w:val="center"/>
          </w:tcPr>
          <w:p w14:paraId="4923A5E2" w14:textId="453CFA8C" w:rsidR="00D90940" w:rsidRPr="00C77883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730" w:type="dxa"/>
            <w:vAlign w:val="center"/>
          </w:tcPr>
          <w:p w14:paraId="779F99CD" w14:textId="658C797B" w:rsidR="00D90940" w:rsidRPr="00610940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730" w:type="dxa"/>
            <w:vAlign w:val="center"/>
          </w:tcPr>
          <w:p w14:paraId="40DC5159" w14:textId="520A6CA3" w:rsidR="00D90940" w:rsidRPr="002A4AB0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729" w:type="dxa"/>
            <w:vAlign w:val="center"/>
          </w:tcPr>
          <w:p w14:paraId="573E28CF" w14:textId="74F678C9" w:rsidR="00D90940" w:rsidRPr="00C827C6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</w:tr>
      <w:tr w:rsidR="00D90940" w:rsidRPr="000E4DCF" w14:paraId="117B08D5" w14:textId="06B07E0C" w:rsidTr="00AE6465">
        <w:trPr>
          <w:trHeight w:hRule="exact" w:val="495"/>
          <w:jc w:val="center"/>
        </w:trPr>
        <w:tc>
          <w:tcPr>
            <w:tcW w:w="4979" w:type="dxa"/>
            <w:vAlign w:val="bottom"/>
          </w:tcPr>
          <w:p w14:paraId="58B38759" w14:textId="77777777" w:rsidR="00D90940" w:rsidRPr="000E4DCF" w:rsidRDefault="00D90940" w:rsidP="00D9094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697" w:type="dxa"/>
            <w:vAlign w:val="center"/>
          </w:tcPr>
          <w:p w14:paraId="7A5C41E9" w14:textId="77777777" w:rsidR="00D90940" w:rsidRPr="000E4DCF" w:rsidRDefault="00D90940" w:rsidP="00D9094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30" w:type="dxa"/>
            <w:vAlign w:val="center"/>
          </w:tcPr>
          <w:p w14:paraId="40598D04" w14:textId="33E61DEC" w:rsidR="00D90940" w:rsidRPr="00C77883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730" w:type="dxa"/>
            <w:vAlign w:val="center"/>
          </w:tcPr>
          <w:p w14:paraId="4683B895" w14:textId="67431777" w:rsidR="00D90940" w:rsidRPr="00610940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730" w:type="dxa"/>
            <w:vAlign w:val="center"/>
          </w:tcPr>
          <w:p w14:paraId="464CF5B5" w14:textId="492D36D2" w:rsidR="00D90940" w:rsidRPr="002A4AB0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729" w:type="dxa"/>
            <w:vAlign w:val="center"/>
          </w:tcPr>
          <w:p w14:paraId="3BE0349A" w14:textId="669CF7FE" w:rsidR="00D90940" w:rsidRPr="00C827C6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D90940" w:rsidRPr="000E4DCF" w14:paraId="76CF9E6F" w14:textId="234ED229" w:rsidTr="00AE6465">
        <w:trPr>
          <w:trHeight w:hRule="exact" w:val="370"/>
          <w:jc w:val="center"/>
        </w:trPr>
        <w:tc>
          <w:tcPr>
            <w:tcW w:w="4979" w:type="dxa"/>
            <w:vAlign w:val="bottom"/>
          </w:tcPr>
          <w:p w14:paraId="380E9252" w14:textId="77777777" w:rsidR="00D90940" w:rsidRPr="000E4DCF" w:rsidRDefault="00D90940" w:rsidP="00D909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697" w:type="dxa"/>
            <w:vAlign w:val="center"/>
          </w:tcPr>
          <w:p w14:paraId="22101D72" w14:textId="77777777" w:rsidR="00D90940" w:rsidRPr="000E4DCF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30" w:type="dxa"/>
            <w:vAlign w:val="center"/>
          </w:tcPr>
          <w:p w14:paraId="5F466718" w14:textId="4CD5E24E" w:rsidR="00D90940" w:rsidRPr="00C77883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30" w:type="dxa"/>
            <w:vAlign w:val="center"/>
          </w:tcPr>
          <w:p w14:paraId="2AEDE4E7" w14:textId="6FA9F662" w:rsidR="00D90940" w:rsidRPr="00610940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30" w:type="dxa"/>
            <w:vAlign w:val="center"/>
          </w:tcPr>
          <w:p w14:paraId="03733BF3" w14:textId="3CE91BC3" w:rsidR="00D90940" w:rsidRPr="002A4AB0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29" w:type="dxa"/>
            <w:vAlign w:val="center"/>
          </w:tcPr>
          <w:p w14:paraId="21E13D0C" w14:textId="55DADBE9" w:rsidR="00D90940" w:rsidRPr="00C827C6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90940" w:rsidRPr="000E4DCF" w14:paraId="591C6A48" w14:textId="58EFBA24" w:rsidTr="00AE6465">
        <w:trPr>
          <w:trHeight w:hRule="exact" w:val="370"/>
          <w:jc w:val="center"/>
        </w:trPr>
        <w:tc>
          <w:tcPr>
            <w:tcW w:w="4979" w:type="dxa"/>
          </w:tcPr>
          <w:p w14:paraId="15FDFB44" w14:textId="77777777" w:rsidR="00D90940" w:rsidRPr="000E4DCF" w:rsidRDefault="00D90940" w:rsidP="00D9094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697" w:type="dxa"/>
            <w:vAlign w:val="center"/>
          </w:tcPr>
          <w:p w14:paraId="4B9D2BC1" w14:textId="77777777" w:rsidR="00D90940" w:rsidRPr="000E4DCF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30" w:type="dxa"/>
            <w:vAlign w:val="center"/>
          </w:tcPr>
          <w:p w14:paraId="67A472F6" w14:textId="72F15AE8" w:rsidR="00D90940" w:rsidRPr="00C77883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730" w:type="dxa"/>
            <w:vAlign w:val="center"/>
          </w:tcPr>
          <w:p w14:paraId="2ADB3E21" w14:textId="2732C86B" w:rsidR="00D90940" w:rsidRPr="00610940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730" w:type="dxa"/>
            <w:vAlign w:val="center"/>
          </w:tcPr>
          <w:p w14:paraId="37EB4E02" w14:textId="35FF103C" w:rsidR="00D90940" w:rsidRPr="002A4AB0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729" w:type="dxa"/>
            <w:vAlign w:val="center"/>
          </w:tcPr>
          <w:p w14:paraId="7FC4ED89" w14:textId="151EAFCE" w:rsidR="00D90940" w:rsidRPr="00C827C6" w:rsidRDefault="00D90940" w:rsidP="00D9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0940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</w:tr>
    </w:tbl>
    <w:p w14:paraId="322637E8" w14:textId="77777777" w:rsidR="00AE3F51" w:rsidRDefault="00AE3F51" w:rsidP="00AE3F51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0E95896B" w14:textId="207A7F33" w:rsidR="00D66866" w:rsidRPr="00D837D7" w:rsidRDefault="007C33B9" w:rsidP="007C33B9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7C33B9">
        <w:rPr>
          <w:rFonts w:ascii="Arial" w:hAnsi="Arial" w:cs="Arial"/>
          <w:sz w:val="18"/>
          <w:szCs w:val="18"/>
        </w:rPr>
        <w:t xml:space="preserve">Tableau </w:t>
      </w:r>
      <w:r w:rsidRPr="007C33B9">
        <w:rPr>
          <w:rFonts w:ascii="Arial" w:hAnsi="Arial" w:cs="Arial"/>
          <w:sz w:val="18"/>
          <w:szCs w:val="18"/>
        </w:rPr>
        <w:fldChar w:fldCharType="begin"/>
      </w:r>
      <w:r w:rsidRPr="007C33B9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7C33B9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20</w:t>
      </w:r>
      <w:r w:rsidRPr="007C33B9">
        <w:rPr>
          <w:rFonts w:ascii="Arial" w:hAnsi="Arial" w:cs="Arial"/>
          <w:sz w:val="18"/>
          <w:szCs w:val="18"/>
        </w:rPr>
        <w:fldChar w:fldCharType="end"/>
      </w:r>
      <w:r w:rsidR="00D66866" w:rsidRPr="009477ED">
        <w:rPr>
          <w:rFonts w:ascii="Arial" w:hAnsi="Arial" w:cs="Arial"/>
          <w:sz w:val="18"/>
          <w:szCs w:val="18"/>
        </w:rPr>
        <w:t> : IPPI trimestriels – Divisions regroupées de 20</w:t>
      </w:r>
      <w:r w:rsidR="00D66866">
        <w:rPr>
          <w:rFonts w:ascii="Arial" w:hAnsi="Arial" w:cs="Arial"/>
          <w:sz w:val="18"/>
          <w:szCs w:val="18"/>
        </w:rPr>
        <w:t>2</w:t>
      </w:r>
      <w:r w:rsidR="003E192F">
        <w:rPr>
          <w:rFonts w:ascii="Arial" w:hAnsi="Arial" w:cs="Arial"/>
          <w:sz w:val="18"/>
          <w:szCs w:val="18"/>
        </w:rPr>
        <w:t>1</w:t>
      </w:r>
      <w:r w:rsidR="00D66866" w:rsidRPr="009477ED">
        <w:rPr>
          <w:rFonts w:ascii="Arial" w:hAnsi="Arial" w:cs="Arial"/>
          <w:sz w:val="18"/>
          <w:szCs w:val="18"/>
        </w:rPr>
        <w:t xml:space="preserve"> - Année de référence 20</w:t>
      </w:r>
      <w:r w:rsidR="003E192F">
        <w:rPr>
          <w:rFonts w:ascii="Arial" w:hAnsi="Arial" w:cs="Arial"/>
          <w:sz w:val="18"/>
          <w:szCs w:val="18"/>
        </w:rPr>
        <w:t>20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5548"/>
        <w:gridCol w:w="1894"/>
        <w:gridCol w:w="1924"/>
        <w:gridCol w:w="1924"/>
        <w:gridCol w:w="1918"/>
        <w:gridCol w:w="1918"/>
      </w:tblGrid>
      <w:tr w:rsidR="00373A1B" w:rsidRPr="000E4DCF" w14:paraId="45CCAF69" w14:textId="5C6B25A4" w:rsidTr="0044166D">
        <w:trPr>
          <w:trHeight w:hRule="exact" w:val="290"/>
          <w:jc w:val="center"/>
        </w:trPr>
        <w:tc>
          <w:tcPr>
            <w:tcW w:w="1834" w:type="pct"/>
            <w:shd w:val="clear" w:color="auto" w:fill="D9D9D9" w:themeFill="background1" w:themeFillShade="D9"/>
          </w:tcPr>
          <w:p w14:paraId="19C586F8" w14:textId="77777777" w:rsidR="00373A1B" w:rsidRPr="000E4DCF" w:rsidRDefault="00373A1B" w:rsidP="00373A1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49D79B4E" w14:textId="361A811C" w:rsidR="00373A1B" w:rsidRPr="000E4DCF" w:rsidRDefault="00373A1B" w:rsidP="00373A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6F6DD68D" w14:textId="4107C14D" w:rsidR="00373A1B" w:rsidRPr="000E4DCF" w:rsidRDefault="00373A1B" w:rsidP="00373A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6" w:type="pct"/>
            <w:shd w:val="clear" w:color="auto" w:fill="D9D9D9" w:themeFill="background1" w:themeFillShade="D9"/>
            <w:vAlign w:val="center"/>
          </w:tcPr>
          <w:p w14:paraId="4D594B9F" w14:textId="1B1E8817" w:rsidR="00373A1B" w:rsidRPr="000E4DCF" w:rsidRDefault="00373A1B" w:rsidP="00373A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4" w:type="pct"/>
            <w:shd w:val="clear" w:color="auto" w:fill="D9D9D9" w:themeFill="background1" w:themeFillShade="D9"/>
            <w:vAlign w:val="center"/>
          </w:tcPr>
          <w:p w14:paraId="41E22263" w14:textId="56894902" w:rsidR="00373A1B" w:rsidRPr="000E4DCF" w:rsidRDefault="00373A1B" w:rsidP="00373A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4" w:type="pct"/>
            <w:shd w:val="clear" w:color="auto" w:fill="D9D9D9" w:themeFill="background1" w:themeFillShade="D9"/>
            <w:vAlign w:val="center"/>
          </w:tcPr>
          <w:p w14:paraId="158FDBB9" w14:textId="60BD9C6C" w:rsidR="00373A1B" w:rsidRPr="000E4DCF" w:rsidRDefault="00373A1B" w:rsidP="00373A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373A1B" w:rsidRPr="000E4DCF" w14:paraId="3FD66C61" w14:textId="4AED0533" w:rsidTr="0057010C">
        <w:trPr>
          <w:trHeight w:hRule="exact" w:val="290"/>
          <w:jc w:val="center"/>
        </w:trPr>
        <w:tc>
          <w:tcPr>
            <w:tcW w:w="1834" w:type="pct"/>
            <w:vAlign w:val="center"/>
          </w:tcPr>
          <w:p w14:paraId="58723A37" w14:textId="77777777" w:rsidR="00373A1B" w:rsidRPr="000E4DCF" w:rsidRDefault="00373A1B" w:rsidP="00373A1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626" w:type="pct"/>
            <w:vAlign w:val="center"/>
          </w:tcPr>
          <w:p w14:paraId="31303F7A" w14:textId="77777777" w:rsidR="00373A1B" w:rsidRPr="000E4DCF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6" w:type="pct"/>
            <w:vAlign w:val="center"/>
          </w:tcPr>
          <w:p w14:paraId="22FFE996" w14:textId="3EC7A5C8" w:rsidR="00373A1B" w:rsidRPr="00C77883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6" w:type="pct"/>
            <w:vAlign w:val="center"/>
          </w:tcPr>
          <w:p w14:paraId="084BC2D7" w14:textId="219677DA" w:rsidR="00373A1B" w:rsidRPr="00F948C5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4" w:type="pct"/>
            <w:vAlign w:val="center"/>
          </w:tcPr>
          <w:p w14:paraId="1A9EC3BC" w14:textId="760CBC36" w:rsidR="00373A1B" w:rsidRPr="00A56033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4" w:type="pct"/>
            <w:vAlign w:val="center"/>
          </w:tcPr>
          <w:p w14:paraId="01ED49D3" w14:textId="619D6099" w:rsidR="00373A1B" w:rsidRPr="00C827C6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73A1B" w:rsidRPr="000E4DCF" w14:paraId="77A0E8D3" w14:textId="0735E465" w:rsidTr="0057010C">
        <w:trPr>
          <w:trHeight w:hRule="exact" w:val="290"/>
          <w:jc w:val="center"/>
        </w:trPr>
        <w:tc>
          <w:tcPr>
            <w:tcW w:w="1834" w:type="pct"/>
            <w:vAlign w:val="center"/>
          </w:tcPr>
          <w:p w14:paraId="2008AA78" w14:textId="77777777" w:rsidR="00373A1B" w:rsidRPr="000E4DCF" w:rsidRDefault="00373A1B" w:rsidP="00373A1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626" w:type="pct"/>
            <w:vAlign w:val="center"/>
          </w:tcPr>
          <w:p w14:paraId="07808049" w14:textId="77777777" w:rsidR="00373A1B" w:rsidRPr="000E4DCF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6" w:type="pct"/>
            <w:vAlign w:val="center"/>
          </w:tcPr>
          <w:p w14:paraId="67C616F5" w14:textId="3AF42D75" w:rsidR="00373A1B" w:rsidRPr="00C77883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636" w:type="pct"/>
            <w:vAlign w:val="center"/>
          </w:tcPr>
          <w:p w14:paraId="5778BADE" w14:textId="1B3DDE05" w:rsidR="00373A1B" w:rsidRPr="00F948C5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634" w:type="pct"/>
            <w:vAlign w:val="center"/>
          </w:tcPr>
          <w:p w14:paraId="285BE652" w14:textId="2382C185" w:rsidR="00373A1B" w:rsidRPr="00A56033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634" w:type="pct"/>
            <w:vAlign w:val="center"/>
          </w:tcPr>
          <w:p w14:paraId="3987A7C6" w14:textId="6A46CEAD" w:rsidR="00373A1B" w:rsidRPr="00C827C6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373A1B" w:rsidRPr="000E4DCF" w14:paraId="01CBF609" w14:textId="243C206D" w:rsidTr="0057010C">
        <w:trPr>
          <w:trHeight w:hRule="exact" w:val="290"/>
          <w:jc w:val="center"/>
        </w:trPr>
        <w:tc>
          <w:tcPr>
            <w:tcW w:w="1834" w:type="pct"/>
            <w:vAlign w:val="center"/>
          </w:tcPr>
          <w:p w14:paraId="7310D219" w14:textId="77777777" w:rsidR="00373A1B" w:rsidRPr="000E4DCF" w:rsidRDefault="00373A1B" w:rsidP="00373A1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626" w:type="pct"/>
            <w:vAlign w:val="center"/>
          </w:tcPr>
          <w:p w14:paraId="6758F534" w14:textId="77777777" w:rsidR="00373A1B" w:rsidRPr="000E4DCF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6" w:type="pct"/>
            <w:vAlign w:val="center"/>
          </w:tcPr>
          <w:p w14:paraId="5AC3A9ED" w14:textId="2500EA15" w:rsidR="00373A1B" w:rsidRPr="00C77883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6" w:type="pct"/>
            <w:vAlign w:val="center"/>
          </w:tcPr>
          <w:p w14:paraId="67344B4E" w14:textId="1EEC19A8" w:rsidR="00373A1B" w:rsidRPr="00F948C5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4" w:type="pct"/>
            <w:vAlign w:val="center"/>
          </w:tcPr>
          <w:p w14:paraId="4FE19102" w14:textId="5866BAD0" w:rsidR="00373A1B" w:rsidRPr="00A56033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4" w:type="pct"/>
            <w:vAlign w:val="center"/>
          </w:tcPr>
          <w:p w14:paraId="31B4C76C" w14:textId="7819ACC1" w:rsidR="00373A1B" w:rsidRPr="00C827C6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95,4</w:t>
            </w:r>
          </w:p>
        </w:tc>
      </w:tr>
      <w:tr w:rsidR="00373A1B" w:rsidRPr="000E4DCF" w14:paraId="1707BABF" w14:textId="7F533B32" w:rsidTr="0057010C">
        <w:trPr>
          <w:trHeight w:hRule="exact" w:val="663"/>
          <w:jc w:val="center"/>
        </w:trPr>
        <w:tc>
          <w:tcPr>
            <w:tcW w:w="1834" w:type="pct"/>
            <w:vAlign w:val="center"/>
          </w:tcPr>
          <w:p w14:paraId="08AA59E4" w14:textId="77777777" w:rsidR="00373A1B" w:rsidRPr="000E4DCF" w:rsidRDefault="00373A1B" w:rsidP="00373A1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626" w:type="pct"/>
            <w:vAlign w:val="center"/>
          </w:tcPr>
          <w:p w14:paraId="0A47302A" w14:textId="77777777" w:rsidR="00373A1B" w:rsidRPr="000E4DCF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6" w:type="pct"/>
            <w:vAlign w:val="center"/>
          </w:tcPr>
          <w:p w14:paraId="680F656E" w14:textId="43F05AA9" w:rsidR="00373A1B" w:rsidRPr="00C77883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6" w:type="pct"/>
            <w:vAlign w:val="center"/>
          </w:tcPr>
          <w:p w14:paraId="3487DFBD" w14:textId="10D988D8" w:rsidR="00373A1B" w:rsidRPr="00F948C5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4" w:type="pct"/>
            <w:vAlign w:val="center"/>
          </w:tcPr>
          <w:p w14:paraId="50A13FC3" w14:textId="7A972490" w:rsidR="00373A1B" w:rsidRPr="00A56033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4" w:type="pct"/>
            <w:vAlign w:val="center"/>
          </w:tcPr>
          <w:p w14:paraId="3712D983" w14:textId="136291BD" w:rsidR="00373A1B" w:rsidRPr="00C827C6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73A1B" w:rsidRPr="000E4DCF" w14:paraId="58D44082" w14:textId="692F433D" w:rsidTr="0057010C">
        <w:trPr>
          <w:trHeight w:hRule="exact" w:val="534"/>
          <w:jc w:val="center"/>
        </w:trPr>
        <w:tc>
          <w:tcPr>
            <w:tcW w:w="1834" w:type="pct"/>
            <w:vAlign w:val="center"/>
          </w:tcPr>
          <w:p w14:paraId="1E93E251" w14:textId="77777777" w:rsidR="00373A1B" w:rsidRPr="000E4DCF" w:rsidRDefault="00373A1B" w:rsidP="00373A1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626" w:type="pct"/>
            <w:vAlign w:val="center"/>
          </w:tcPr>
          <w:p w14:paraId="2A5E085B" w14:textId="77777777" w:rsidR="00373A1B" w:rsidRPr="000E4DCF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6" w:type="pct"/>
            <w:vAlign w:val="center"/>
          </w:tcPr>
          <w:p w14:paraId="7473571C" w14:textId="3F9571A0" w:rsidR="00373A1B" w:rsidRPr="00C77883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636" w:type="pct"/>
            <w:vAlign w:val="center"/>
          </w:tcPr>
          <w:p w14:paraId="03616506" w14:textId="7C798E7D" w:rsidR="00373A1B" w:rsidRPr="00F948C5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634" w:type="pct"/>
            <w:vAlign w:val="center"/>
          </w:tcPr>
          <w:p w14:paraId="14F391F8" w14:textId="15B6D12A" w:rsidR="00373A1B" w:rsidRPr="00A56033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634" w:type="pct"/>
            <w:vAlign w:val="center"/>
          </w:tcPr>
          <w:p w14:paraId="55337465" w14:textId="218303A3" w:rsidR="00373A1B" w:rsidRPr="00C827C6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373A1B" w:rsidRPr="000E4DCF" w14:paraId="0722E4C7" w14:textId="32051C7C" w:rsidTr="0057010C">
        <w:trPr>
          <w:trHeight w:hRule="exact" w:val="290"/>
          <w:jc w:val="center"/>
        </w:trPr>
        <w:tc>
          <w:tcPr>
            <w:tcW w:w="1834" w:type="pct"/>
            <w:vAlign w:val="center"/>
          </w:tcPr>
          <w:p w14:paraId="61BB8F4B" w14:textId="77777777" w:rsidR="00373A1B" w:rsidRPr="000E4DCF" w:rsidRDefault="00373A1B" w:rsidP="00373A1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626" w:type="pct"/>
            <w:vAlign w:val="center"/>
          </w:tcPr>
          <w:p w14:paraId="737528CE" w14:textId="77777777" w:rsidR="00373A1B" w:rsidRPr="000E4DCF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6" w:type="pct"/>
            <w:vAlign w:val="center"/>
          </w:tcPr>
          <w:p w14:paraId="70AB4AA3" w14:textId="44AB629B" w:rsidR="00373A1B" w:rsidRPr="00C77883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636" w:type="pct"/>
            <w:vAlign w:val="center"/>
          </w:tcPr>
          <w:p w14:paraId="5CC1ED1E" w14:textId="60FBC5E4" w:rsidR="00373A1B" w:rsidRPr="00F948C5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634" w:type="pct"/>
            <w:vAlign w:val="center"/>
          </w:tcPr>
          <w:p w14:paraId="59E73739" w14:textId="78B1FE9D" w:rsidR="00373A1B" w:rsidRPr="00A56033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634" w:type="pct"/>
            <w:vAlign w:val="center"/>
          </w:tcPr>
          <w:p w14:paraId="09229A11" w14:textId="5F81D614" w:rsidR="00373A1B" w:rsidRPr="00C827C6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373A1B" w:rsidRPr="000E4DCF" w14:paraId="21C5E523" w14:textId="0F7D2990" w:rsidTr="0057010C">
        <w:trPr>
          <w:trHeight w:hRule="exact" w:val="290"/>
          <w:jc w:val="center"/>
        </w:trPr>
        <w:tc>
          <w:tcPr>
            <w:tcW w:w="1834" w:type="pct"/>
            <w:vAlign w:val="center"/>
          </w:tcPr>
          <w:p w14:paraId="60AF5DF7" w14:textId="77777777" w:rsidR="00373A1B" w:rsidRPr="000E4DCF" w:rsidRDefault="00373A1B" w:rsidP="00373A1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626" w:type="pct"/>
            <w:vAlign w:val="center"/>
          </w:tcPr>
          <w:p w14:paraId="42B4A4FF" w14:textId="77777777" w:rsidR="00373A1B" w:rsidRPr="000E4DCF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6" w:type="pct"/>
            <w:vAlign w:val="center"/>
          </w:tcPr>
          <w:p w14:paraId="272AA36E" w14:textId="4D3F69BD" w:rsidR="00373A1B" w:rsidRPr="00C77883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636" w:type="pct"/>
            <w:vAlign w:val="center"/>
          </w:tcPr>
          <w:p w14:paraId="587CDD6A" w14:textId="626FFE3E" w:rsidR="00373A1B" w:rsidRPr="00F948C5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113,8</w:t>
            </w:r>
          </w:p>
        </w:tc>
        <w:tc>
          <w:tcPr>
            <w:tcW w:w="634" w:type="pct"/>
            <w:vAlign w:val="center"/>
          </w:tcPr>
          <w:p w14:paraId="74BE6EAE" w14:textId="36E97856" w:rsidR="00373A1B" w:rsidRPr="00A56033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128,2</w:t>
            </w:r>
          </w:p>
        </w:tc>
        <w:tc>
          <w:tcPr>
            <w:tcW w:w="634" w:type="pct"/>
            <w:vAlign w:val="center"/>
          </w:tcPr>
          <w:p w14:paraId="4FB0334E" w14:textId="35BA4B7E" w:rsidR="00373A1B" w:rsidRPr="00C827C6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130,2</w:t>
            </w:r>
          </w:p>
        </w:tc>
      </w:tr>
      <w:tr w:rsidR="00373A1B" w:rsidRPr="000E4DCF" w14:paraId="0D48148C" w14:textId="35AD27CE" w:rsidTr="0057010C">
        <w:trPr>
          <w:trHeight w:hRule="exact" w:val="290"/>
          <w:jc w:val="center"/>
        </w:trPr>
        <w:tc>
          <w:tcPr>
            <w:tcW w:w="1834" w:type="pct"/>
            <w:vAlign w:val="center"/>
          </w:tcPr>
          <w:p w14:paraId="3FF42943" w14:textId="77777777" w:rsidR="00373A1B" w:rsidRPr="000E4DCF" w:rsidRDefault="00373A1B" w:rsidP="00373A1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626" w:type="pct"/>
            <w:vAlign w:val="center"/>
          </w:tcPr>
          <w:p w14:paraId="14DFB600" w14:textId="77777777" w:rsidR="00373A1B" w:rsidRPr="000E4DCF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6" w:type="pct"/>
            <w:vAlign w:val="center"/>
          </w:tcPr>
          <w:p w14:paraId="6555DC7D" w14:textId="5667E95B" w:rsidR="00373A1B" w:rsidRPr="00C77883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6" w:type="pct"/>
            <w:vAlign w:val="center"/>
          </w:tcPr>
          <w:p w14:paraId="47345B84" w14:textId="4A63889C" w:rsidR="00373A1B" w:rsidRPr="00F948C5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4" w:type="pct"/>
            <w:vAlign w:val="center"/>
          </w:tcPr>
          <w:p w14:paraId="16260CEA" w14:textId="35B23366" w:rsidR="00373A1B" w:rsidRPr="00A56033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4" w:type="pct"/>
            <w:vAlign w:val="center"/>
          </w:tcPr>
          <w:p w14:paraId="4EDCD5F6" w14:textId="106A96DD" w:rsidR="00373A1B" w:rsidRPr="00C827C6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73A1B" w:rsidRPr="000E4DCF" w14:paraId="3C64F99F" w14:textId="09092D31" w:rsidTr="0057010C">
        <w:trPr>
          <w:trHeight w:hRule="exact" w:val="541"/>
          <w:jc w:val="center"/>
        </w:trPr>
        <w:tc>
          <w:tcPr>
            <w:tcW w:w="1834" w:type="pct"/>
            <w:vAlign w:val="center"/>
          </w:tcPr>
          <w:p w14:paraId="2148E633" w14:textId="77777777" w:rsidR="00373A1B" w:rsidRPr="000E4DCF" w:rsidRDefault="00373A1B" w:rsidP="00373A1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626" w:type="pct"/>
            <w:vAlign w:val="center"/>
          </w:tcPr>
          <w:p w14:paraId="04B3F3DE" w14:textId="77777777" w:rsidR="00373A1B" w:rsidRPr="000E4DCF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6" w:type="pct"/>
            <w:vAlign w:val="center"/>
          </w:tcPr>
          <w:p w14:paraId="069F4E1D" w14:textId="49FFF272" w:rsidR="00373A1B" w:rsidRPr="00C77883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636" w:type="pct"/>
            <w:vAlign w:val="center"/>
          </w:tcPr>
          <w:p w14:paraId="45104C92" w14:textId="054E75EF" w:rsidR="00373A1B" w:rsidRPr="00F948C5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634" w:type="pct"/>
            <w:vAlign w:val="center"/>
          </w:tcPr>
          <w:p w14:paraId="042A05BF" w14:textId="11ACE840" w:rsidR="00373A1B" w:rsidRPr="00A56033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634" w:type="pct"/>
            <w:vAlign w:val="center"/>
          </w:tcPr>
          <w:p w14:paraId="401756B7" w14:textId="31569F9D" w:rsidR="00373A1B" w:rsidRPr="00C827C6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373A1B" w:rsidRPr="000E4DCF" w14:paraId="7EAA9A95" w14:textId="5A6680DF" w:rsidTr="0057010C">
        <w:trPr>
          <w:trHeight w:hRule="exact" w:val="290"/>
          <w:jc w:val="center"/>
        </w:trPr>
        <w:tc>
          <w:tcPr>
            <w:tcW w:w="1834" w:type="pct"/>
            <w:vAlign w:val="center"/>
          </w:tcPr>
          <w:p w14:paraId="08C92AFF" w14:textId="77777777" w:rsidR="00373A1B" w:rsidRPr="000E4DCF" w:rsidRDefault="00373A1B" w:rsidP="00373A1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626" w:type="pct"/>
            <w:vAlign w:val="center"/>
          </w:tcPr>
          <w:p w14:paraId="28833122" w14:textId="77777777" w:rsidR="00373A1B" w:rsidRPr="000E4DCF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6" w:type="pct"/>
            <w:vAlign w:val="center"/>
          </w:tcPr>
          <w:p w14:paraId="4C00BD8B" w14:textId="2F36381C" w:rsidR="00373A1B" w:rsidRPr="00C77883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6" w:type="pct"/>
            <w:vAlign w:val="center"/>
          </w:tcPr>
          <w:p w14:paraId="129ADB12" w14:textId="555BA204" w:rsidR="00373A1B" w:rsidRPr="00F948C5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4" w:type="pct"/>
            <w:vAlign w:val="center"/>
          </w:tcPr>
          <w:p w14:paraId="1EB8A1BB" w14:textId="791196F9" w:rsidR="00373A1B" w:rsidRPr="00A56033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4" w:type="pct"/>
            <w:vAlign w:val="center"/>
          </w:tcPr>
          <w:p w14:paraId="296AD569" w14:textId="32D9CB70" w:rsidR="00373A1B" w:rsidRPr="00C827C6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73A1B" w:rsidRPr="000E4DCF" w14:paraId="4F7AE110" w14:textId="0289F44A" w:rsidTr="0057010C">
        <w:trPr>
          <w:trHeight w:hRule="exact" w:val="290"/>
          <w:jc w:val="center"/>
        </w:trPr>
        <w:tc>
          <w:tcPr>
            <w:tcW w:w="1834" w:type="pct"/>
            <w:vAlign w:val="center"/>
          </w:tcPr>
          <w:p w14:paraId="71F9316D" w14:textId="77777777" w:rsidR="00373A1B" w:rsidRPr="000E4DCF" w:rsidRDefault="00373A1B" w:rsidP="00373A1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626" w:type="pct"/>
            <w:vAlign w:val="center"/>
          </w:tcPr>
          <w:p w14:paraId="7FEA0F04" w14:textId="77777777" w:rsidR="00373A1B" w:rsidRPr="000E4DCF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36" w:type="pct"/>
            <w:vAlign w:val="center"/>
          </w:tcPr>
          <w:p w14:paraId="514F065C" w14:textId="07ADCB45" w:rsidR="00373A1B" w:rsidRPr="00C77883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636" w:type="pct"/>
            <w:vAlign w:val="center"/>
          </w:tcPr>
          <w:p w14:paraId="0EE0172D" w14:textId="2AE7D8CE" w:rsidR="00373A1B" w:rsidRPr="00F948C5" w:rsidRDefault="00373A1B" w:rsidP="00373A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634" w:type="pct"/>
            <w:vAlign w:val="center"/>
          </w:tcPr>
          <w:p w14:paraId="127BBCF2" w14:textId="7852401B" w:rsidR="00373A1B" w:rsidRPr="00A56033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634" w:type="pct"/>
            <w:vAlign w:val="center"/>
          </w:tcPr>
          <w:p w14:paraId="016D77E1" w14:textId="06723C94" w:rsidR="00373A1B" w:rsidRPr="00C827C6" w:rsidRDefault="00373A1B" w:rsidP="00373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10C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</w:tr>
    </w:tbl>
    <w:p w14:paraId="7A478A40" w14:textId="28D9D8DB" w:rsidR="00545E53" w:rsidRDefault="00545E53">
      <w:pPr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br w:type="page"/>
      </w:r>
    </w:p>
    <w:p w14:paraId="4E2DF90B" w14:textId="344E752F" w:rsidR="00545E53" w:rsidRPr="00D837D7" w:rsidRDefault="00971D3A" w:rsidP="00971D3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71D3A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971D3A">
        <w:rPr>
          <w:rFonts w:ascii="Arial" w:hAnsi="Arial" w:cs="Arial"/>
          <w:sz w:val="18"/>
          <w:szCs w:val="18"/>
        </w:rPr>
        <w:fldChar w:fldCharType="begin"/>
      </w:r>
      <w:r w:rsidRPr="00971D3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971D3A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21</w:t>
      </w:r>
      <w:r w:rsidRPr="00971D3A">
        <w:rPr>
          <w:rFonts w:ascii="Arial" w:hAnsi="Arial" w:cs="Arial"/>
          <w:sz w:val="18"/>
          <w:szCs w:val="18"/>
        </w:rPr>
        <w:fldChar w:fldCharType="end"/>
      </w:r>
      <w:r w:rsidR="00545E53" w:rsidRPr="009477ED">
        <w:rPr>
          <w:rFonts w:ascii="Arial" w:hAnsi="Arial" w:cs="Arial"/>
          <w:sz w:val="18"/>
          <w:szCs w:val="18"/>
        </w:rPr>
        <w:t> : IPPI trimestriels – Divisions de 20</w:t>
      </w:r>
      <w:r w:rsidR="00545E53">
        <w:rPr>
          <w:rFonts w:ascii="Arial" w:hAnsi="Arial" w:cs="Arial"/>
          <w:sz w:val="18"/>
          <w:szCs w:val="18"/>
        </w:rPr>
        <w:t>21</w:t>
      </w:r>
      <w:r w:rsidR="00545E53" w:rsidRPr="009477ED">
        <w:rPr>
          <w:rFonts w:ascii="Arial" w:hAnsi="Arial" w:cs="Arial"/>
          <w:sz w:val="18"/>
          <w:szCs w:val="18"/>
        </w:rPr>
        <w:t xml:space="preserve"> - Année de référence 20</w:t>
      </w:r>
      <w:r w:rsidR="00545E53">
        <w:rPr>
          <w:rFonts w:ascii="Arial" w:hAnsi="Arial" w:cs="Arial"/>
          <w:sz w:val="18"/>
          <w:szCs w:val="18"/>
        </w:rPr>
        <w:t>20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08"/>
        <w:gridCol w:w="1609"/>
        <w:gridCol w:w="1639"/>
        <w:gridCol w:w="1639"/>
        <w:gridCol w:w="1639"/>
        <w:gridCol w:w="1639"/>
      </w:tblGrid>
      <w:tr w:rsidR="00D35992" w:rsidRPr="000E4DCF" w14:paraId="23253509" w14:textId="2110BE25" w:rsidTr="00D35992">
        <w:trPr>
          <w:trHeight w:val="517"/>
          <w:tblHeader/>
          <w:jc w:val="center"/>
        </w:trPr>
        <w:tc>
          <w:tcPr>
            <w:tcW w:w="4708" w:type="dxa"/>
            <w:shd w:val="clear" w:color="auto" w:fill="D9D9D9" w:themeFill="background1" w:themeFillShade="D9"/>
          </w:tcPr>
          <w:p w14:paraId="54B7E732" w14:textId="77777777" w:rsidR="00D35992" w:rsidRPr="000E4DCF" w:rsidRDefault="00D35992" w:rsidP="00D35992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14:paraId="2E2D5EF4" w14:textId="5CAEF562" w:rsidR="00D35992" w:rsidRPr="000E4DCF" w:rsidRDefault="00D35992" w:rsidP="00D359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1DA07ECD" w14:textId="486E634C" w:rsidR="00D35992" w:rsidRPr="000E4DCF" w:rsidRDefault="00D35992" w:rsidP="00D359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5A0757E3" w14:textId="53C1A37D" w:rsidR="00D35992" w:rsidRPr="000E4DCF" w:rsidRDefault="00D35992" w:rsidP="00D359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75FEB92C" w14:textId="2E9E6E47" w:rsidR="00D35992" w:rsidRPr="000E4DCF" w:rsidRDefault="00D35992" w:rsidP="00D359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1A5B5122" w14:textId="3CACE078" w:rsidR="00D35992" w:rsidRPr="000E4DCF" w:rsidRDefault="00D35992" w:rsidP="00D3599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B510F3" w:rsidRPr="000E4DCF" w14:paraId="04A52F42" w14:textId="3C4447F7" w:rsidTr="00B510F3">
        <w:trPr>
          <w:trHeight w:hRule="exact" w:val="380"/>
          <w:jc w:val="center"/>
        </w:trPr>
        <w:tc>
          <w:tcPr>
            <w:tcW w:w="4708" w:type="dxa"/>
            <w:vAlign w:val="bottom"/>
          </w:tcPr>
          <w:p w14:paraId="65705CF4" w14:textId="77777777" w:rsidR="00B510F3" w:rsidRPr="000E4DCF" w:rsidRDefault="00B510F3" w:rsidP="00B510F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609" w:type="dxa"/>
            <w:vAlign w:val="center"/>
          </w:tcPr>
          <w:p w14:paraId="22AAEFCF" w14:textId="77777777" w:rsidR="00B510F3" w:rsidRPr="000E4DCF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12BE92A5" w14:textId="176B540B" w:rsidR="00B510F3" w:rsidRPr="00C7788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7605A081" w14:textId="5BE5A75D" w:rsidR="00B510F3" w:rsidRPr="00846B3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14A418C5" w14:textId="39C41622" w:rsidR="00B510F3" w:rsidRPr="00A5603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22899491" w14:textId="3291F9DC" w:rsidR="00B510F3" w:rsidRPr="0093789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510F3" w:rsidRPr="000E4DCF" w14:paraId="3E73F147" w14:textId="13153D3E" w:rsidTr="00B510F3">
        <w:trPr>
          <w:trHeight w:hRule="exact" w:val="380"/>
          <w:jc w:val="center"/>
        </w:trPr>
        <w:tc>
          <w:tcPr>
            <w:tcW w:w="4708" w:type="dxa"/>
            <w:vAlign w:val="bottom"/>
          </w:tcPr>
          <w:p w14:paraId="50129E77" w14:textId="77777777" w:rsidR="00B510F3" w:rsidRPr="000E4DCF" w:rsidRDefault="00B510F3" w:rsidP="00B510F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609" w:type="dxa"/>
            <w:vAlign w:val="center"/>
          </w:tcPr>
          <w:p w14:paraId="75560A80" w14:textId="77777777" w:rsidR="00B510F3" w:rsidRPr="000E4DCF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00DDD773" w14:textId="03C8AC3F" w:rsidR="00B510F3" w:rsidRPr="00C7788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639" w:type="dxa"/>
            <w:vAlign w:val="center"/>
          </w:tcPr>
          <w:p w14:paraId="6FEC0D7A" w14:textId="2EC9A44E" w:rsidR="00B510F3" w:rsidRPr="00846B3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639" w:type="dxa"/>
            <w:vAlign w:val="center"/>
          </w:tcPr>
          <w:p w14:paraId="030206CC" w14:textId="0A2520F6" w:rsidR="00B510F3" w:rsidRPr="00A5603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639" w:type="dxa"/>
            <w:vAlign w:val="center"/>
          </w:tcPr>
          <w:p w14:paraId="30DB40B3" w14:textId="4D6E2381" w:rsidR="00B510F3" w:rsidRPr="0093789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</w:tr>
      <w:tr w:rsidR="00B510F3" w:rsidRPr="000E4DCF" w14:paraId="635DCF04" w14:textId="664DF050" w:rsidTr="00B510F3">
        <w:trPr>
          <w:trHeight w:hRule="exact" w:val="380"/>
          <w:jc w:val="center"/>
        </w:trPr>
        <w:tc>
          <w:tcPr>
            <w:tcW w:w="4708" w:type="dxa"/>
            <w:vAlign w:val="bottom"/>
          </w:tcPr>
          <w:p w14:paraId="00FC01DF" w14:textId="2D223870" w:rsidR="00B510F3" w:rsidRPr="000E4DCF" w:rsidRDefault="00B510F3" w:rsidP="00B510F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Fabrication de boissons</w:t>
            </w:r>
          </w:p>
        </w:tc>
        <w:tc>
          <w:tcPr>
            <w:tcW w:w="1609" w:type="dxa"/>
            <w:vAlign w:val="center"/>
          </w:tcPr>
          <w:p w14:paraId="5EE069A7" w14:textId="77777777" w:rsidR="00B510F3" w:rsidRPr="000E4DCF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62421ADC" w14:textId="779ABDED" w:rsidR="00B510F3" w:rsidRPr="00C7788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72346DF9" w14:textId="581B5782" w:rsidR="00B510F3" w:rsidRPr="00846B3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3C20C787" w14:textId="0B9C85A1" w:rsidR="00B510F3" w:rsidRPr="00A5603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57090C5F" w14:textId="0EBF3B39" w:rsidR="00B510F3" w:rsidRPr="0093789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</w:tr>
      <w:tr w:rsidR="00B510F3" w:rsidRPr="000E4DCF" w14:paraId="581B8864" w14:textId="112C7427" w:rsidTr="00B510F3">
        <w:trPr>
          <w:trHeight w:hRule="exact" w:val="380"/>
          <w:jc w:val="center"/>
        </w:trPr>
        <w:tc>
          <w:tcPr>
            <w:tcW w:w="4708" w:type="dxa"/>
            <w:vAlign w:val="bottom"/>
          </w:tcPr>
          <w:p w14:paraId="20DBBA26" w14:textId="77777777" w:rsidR="00B510F3" w:rsidRPr="000E4DCF" w:rsidRDefault="00B510F3" w:rsidP="00B510F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609" w:type="dxa"/>
            <w:vAlign w:val="center"/>
          </w:tcPr>
          <w:p w14:paraId="28811AA6" w14:textId="77777777" w:rsidR="00B510F3" w:rsidRPr="000E4DCF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7BE819C8" w14:textId="5F2CC755" w:rsidR="00B510F3" w:rsidRPr="00C7788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273D66BA" w14:textId="053AB9F2" w:rsidR="00B510F3" w:rsidRPr="00846B3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405F37F2" w14:textId="3DEC423E" w:rsidR="00B510F3" w:rsidRPr="00A5603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7170B543" w14:textId="2BB60CD5" w:rsidR="00B510F3" w:rsidRPr="0093789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95,4</w:t>
            </w:r>
          </w:p>
        </w:tc>
      </w:tr>
      <w:tr w:rsidR="00B510F3" w:rsidRPr="000E4DCF" w14:paraId="54175D71" w14:textId="0BE6B4EB" w:rsidTr="00B510F3">
        <w:trPr>
          <w:trHeight w:hRule="exact" w:val="380"/>
          <w:jc w:val="center"/>
        </w:trPr>
        <w:tc>
          <w:tcPr>
            <w:tcW w:w="4708" w:type="dxa"/>
            <w:vAlign w:val="bottom"/>
          </w:tcPr>
          <w:p w14:paraId="334C4762" w14:textId="77777777" w:rsidR="00B510F3" w:rsidRPr="000E4DCF" w:rsidRDefault="00B510F3" w:rsidP="00B510F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609" w:type="dxa"/>
            <w:vAlign w:val="center"/>
          </w:tcPr>
          <w:p w14:paraId="105B5964" w14:textId="77777777" w:rsidR="00B510F3" w:rsidRPr="000E4DCF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1B80FC31" w14:textId="4D92FE03" w:rsidR="00B510F3" w:rsidRPr="00C7788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3EB91D28" w14:textId="59FCF1F5" w:rsidR="00B510F3" w:rsidRPr="00846B3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275022E8" w14:textId="0D67E9E2" w:rsidR="00B510F3" w:rsidRPr="00A5603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2CB74C4D" w14:textId="66844290" w:rsidR="00B510F3" w:rsidRPr="0093789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510F3" w:rsidRPr="000E4DCF" w14:paraId="2FE2A7A4" w14:textId="0EF6F0E7" w:rsidTr="00B510F3">
        <w:trPr>
          <w:trHeight w:hRule="exact" w:val="380"/>
          <w:jc w:val="center"/>
        </w:trPr>
        <w:tc>
          <w:tcPr>
            <w:tcW w:w="4708" w:type="dxa"/>
            <w:vAlign w:val="bottom"/>
          </w:tcPr>
          <w:p w14:paraId="1F68A17A" w14:textId="77777777" w:rsidR="00B510F3" w:rsidRPr="000E4DCF" w:rsidRDefault="00B510F3" w:rsidP="00B510F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609" w:type="dxa"/>
            <w:vAlign w:val="center"/>
          </w:tcPr>
          <w:p w14:paraId="0C078E9B" w14:textId="77777777" w:rsidR="00B510F3" w:rsidRPr="000E4DCF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18F67626" w14:textId="785CD994" w:rsidR="00B510F3" w:rsidRPr="00C7788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639" w:type="dxa"/>
            <w:vAlign w:val="center"/>
          </w:tcPr>
          <w:p w14:paraId="4AC6FF8B" w14:textId="2543E483" w:rsidR="00B510F3" w:rsidRPr="00846B3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639" w:type="dxa"/>
            <w:vAlign w:val="center"/>
          </w:tcPr>
          <w:p w14:paraId="6DD73CF9" w14:textId="44836F81" w:rsidR="00B510F3" w:rsidRPr="00A5603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639" w:type="dxa"/>
            <w:vAlign w:val="center"/>
          </w:tcPr>
          <w:p w14:paraId="328499F9" w14:textId="01598ED2" w:rsidR="00B510F3" w:rsidRPr="0093789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B510F3" w:rsidRPr="000E4DCF" w14:paraId="30E3EABC" w14:textId="2413A6F2" w:rsidTr="00B510F3">
        <w:trPr>
          <w:trHeight w:hRule="exact" w:val="380"/>
          <w:jc w:val="center"/>
        </w:trPr>
        <w:tc>
          <w:tcPr>
            <w:tcW w:w="4708" w:type="dxa"/>
            <w:vAlign w:val="bottom"/>
          </w:tcPr>
          <w:p w14:paraId="2546011E" w14:textId="77777777" w:rsidR="00B510F3" w:rsidRPr="000E4DCF" w:rsidRDefault="00B510F3" w:rsidP="00B510F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609" w:type="dxa"/>
            <w:vAlign w:val="center"/>
          </w:tcPr>
          <w:p w14:paraId="09A59AC4" w14:textId="77777777" w:rsidR="00B510F3" w:rsidRPr="000E4DCF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312F13E4" w14:textId="254BAA12" w:rsidR="00B510F3" w:rsidRPr="00C7788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59828CB4" w14:textId="37C1A470" w:rsidR="00B510F3" w:rsidRPr="00846B3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592AC418" w14:textId="75423CE0" w:rsidR="00B510F3" w:rsidRPr="00A5603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20F86250" w14:textId="09264A2D" w:rsidR="00B510F3" w:rsidRPr="0093789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510F3" w:rsidRPr="000E4DCF" w14:paraId="2C1272D4" w14:textId="73E06D14" w:rsidTr="00B510F3">
        <w:trPr>
          <w:trHeight w:hRule="exact" w:val="380"/>
          <w:jc w:val="center"/>
        </w:trPr>
        <w:tc>
          <w:tcPr>
            <w:tcW w:w="4708" w:type="dxa"/>
            <w:vAlign w:val="bottom"/>
          </w:tcPr>
          <w:p w14:paraId="32B0FFF8" w14:textId="77777777" w:rsidR="00B510F3" w:rsidRPr="000E4DCF" w:rsidRDefault="00B510F3" w:rsidP="00B510F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609" w:type="dxa"/>
            <w:vAlign w:val="center"/>
          </w:tcPr>
          <w:p w14:paraId="4B58A67C" w14:textId="77777777" w:rsidR="00B510F3" w:rsidRPr="000E4DCF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22F7B146" w14:textId="7C392864" w:rsidR="00B510F3" w:rsidRPr="00C7788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639" w:type="dxa"/>
            <w:vAlign w:val="center"/>
          </w:tcPr>
          <w:p w14:paraId="00DD638A" w14:textId="30135C08" w:rsidR="00B510F3" w:rsidRPr="00846B3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639" w:type="dxa"/>
            <w:vAlign w:val="center"/>
          </w:tcPr>
          <w:p w14:paraId="3529ACC6" w14:textId="32C66D96" w:rsidR="00B510F3" w:rsidRPr="00A5603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639" w:type="dxa"/>
            <w:vAlign w:val="center"/>
          </w:tcPr>
          <w:p w14:paraId="03C58630" w14:textId="0166E3BF" w:rsidR="00B510F3" w:rsidRPr="0093789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B510F3" w:rsidRPr="000E4DCF" w14:paraId="022ECD23" w14:textId="4BB9A4E5" w:rsidTr="00B510F3">
        <w:trPr>
          <w:trHeight w:hRule="exact" w:val="380"/>
          <w:jc w:val="center"/>
        </w:trPr>
        <w:tc>
          <w:tcPr>
            <w:tcW w:w="4708" w:type="dxa"/>
            <w:vAlign w:val="bottom"/>
          </w:tcPr>
          <w:p w14:paraId="5ACC04A8" w14:textId="77777777" w:rsidR="00B510F3" w:rsidRPr="000E4DCF" w:rsidRDefault="00B510F3" w:rsidP="00B510F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609" w:type="dxa"/>
            <w:vAlign w:val="center"/>
          </w:tcPr>
          <w:p w14:paraId="5FDB9279" w14:textId="77777777" w:rsidR="00B510F3" w:rsidRPr="000E4DCF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058F05F3" w14:textId="0512B39D" w:rsidR="00B510F3" w:rsidRPr="00C7788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639" w:type="dxa"/>
            <w:vAlign w:val="center"/>
          </w:tcPr>
          <w:p w14:paraId="652754A6" w14:textId="2D456113" w:rsidR="00B510F3" w:rsidRPr="00846B3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113,8</w:t>
            </w:r>
          </w:p>
        </w:tc>
        <w:tc>
          <w:tcPr>
            <w:tcW w:w="1639" w:type="dxa"/>
            <w:vAlign w:val="center"/>
          </w:tcPr>
          <w:p w14:paraId="1D59C7E6" w14:textId="671A20CC" w:rsidR="00B510F3" w:rsidRPr="00A5603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128,2</w:t>
            </w:r>
          </w:p>
        </w:tc>
        <w:tc>
          <w:tcPr>
            <w:tcW w:w="1639" w:type="dxa"/>
            <w:vAlign w:val="center"/>
          </w:tcPr>
          <w:p w14:paraId="2BF7CDA5" w14:textId="706921AD" w:rsidR="00B510F3" w:rsidRPr="0093789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130,2</w:t>
            </w:r>
          </w:p>
        </w:tc>
      </w:tr>
      <w:tr w:rsidR="00B510F3" w:rsidRPr="000E4DCF" w14:paraId="0CCCD09A" w14:textId="5C98EE5C" w:rsidTr="00B510F3">
        <w:trPr>
          <w:trHeight w:hRule="exact" w:val="380"/>
          <w:jc w:val="center"/>
        </w:trPr>
        <w:tc>
          <w:tcPr>
            <w:tcW w:w="4708" w:type="dxa"/>
            <w:vAlign w:val="bottom"/>
          </w:tcPr>
          <w:p w14:paraId="5880686B" w14:textId="77777777" w:rsidR="00B510F3" w:rsidRPr="000E4DCF" w:rsidRDefault="00B510F3" w:rsidP="00B510F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609" w:type="dxa"/>
            <w:vAlign w:val="center"/>
          </w:tcPr>
          <w:p w14:paraId="5132AD42" w14:textId="77777777" w:rsidR="00B510F3" w:rsidRPr="000E4DCF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202DAC66" w14:textId="3B3249F6" w:rsidR="00B510F3" w:rsidRPr="00C7788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36B47029" w14:textId="6BF9CE17" w:rsidR="00B510F3" w:rsidRPr="00846B3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49CC8DA1" w14:textId="468B4FC5" w:rsidR="00B510F3" w:rsidRPr="00A5603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71FD1AD5" w14:textId="6980090A" w:rsidR="00B510F3" w:rsidRPr="0093789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510F3" w:rsidRPr="000E4DCF" w14:paraId="4B6B8E01" w14:textId="15FB4E4C" w:rsidTr="00B510F3">
        <w:trPr>
          <w:trHeight w:hRule="exact" w:val="380"/>
          <w:jc w:val="center"/>
        </w:trPr>
        <w:tc>
          <w:tcPr>
            <w:tcW w:w="4708" w:type="dxa"/>
            <w:vAlign w:val="bottom"/>
          </w:tcPr>
          <w:p w14:paraId="286B558D" w14:textId="77777777" w:rsidR="00B510F3" w:rsidRPr="000E4DCF" w:rsidRDefault="00B510F3" w:rsidP="00B510F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609" w:type="dxa"/>
            <w:vAlign w:val="center"/>
          </w:tcPr>
          <w:p w14:paraId="38BDBF24" w14:textId="77777777" w:rsidR="00B510F3" w:rsidRPr="000E4DCF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625A9567" w14:textId="24301433" w:rsidR="00B510F3" w:rsidRPr="00C7788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639" w:type="dxa"/>
            <w:vAlign w:val="center"/>
          </w:tcPr>
          <w:p w14:paraId="7B30CA36" w14:textId="4DC2047B" w:rsidR="00B510F3" w:rsidRPr="00846B3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639" w:type="dxa"/>
            <w:vAlign w:val="center"/>
          </w:tcPr>
          <w:p w14:paraId="1AF68A9B" w14:textId="5F2F8118" w:rsidR="00B510F3" w:rsidRPr="00A5603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639" w:type="dxa"/>
            <w:vAlign w:val="center"/>
          </w:tcPr>
          <w:p w14:paraId="64F78942" w14:textId="3C78588D" w:rsidR="00B510F3" w:rsidRPr="0093789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B510F3" w:rsidRPr="000E4DCF" w14:paraId="3E5303D4" w14:textId="0759860B" w:rsidTr="00B510F3">
        <w:trPr>
          <w:trHeight w:hRule="exact" w:val="380"/>
          <w:jc w:val="center"/>
        </w:trPr>
        <w:tc>
          <w:tcPr>
            <w:tcW w:w="4708" w:type="dxa"/>
            <w:vAlign w:val="bottom"/>
          </w:tcPr>
          <w:p w14:paraId="7833AA0E" w14:textId="77777777" w:rsidR="00B510F3" w:rsidRPr="000E4DCF" w:rsidRDefault="00B510F3" w:rsidP="00B510F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609" w:type="dxa"/>
            <w:vAlign w:val="center"/>
          </w:tcPr>
          <w:p w14:paraId="710FD84A" w14:textId="77777777" w:rsidR="00B510F3" w:rsidRPr="000E4DCF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07E97CCE" w14:textId="7ABA3A07" w:rsidR="00B510F3" w:rsidRPr="00C7788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049CA27A" w14:textId="23579FAC" w:rsidR="00B510F3" w:rsidRPr="00846B3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763B7140" w14:textId="40CEC9D7" w:rsidR="00B510F3" w:rsidRPr="00A5603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1077F80A" w14:textId="58220B8E" w:rsidR="00B510F3" w:rsidRPr="0093789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510F3" w:rsidRPr="000E4DCF" w14:paraId="463D7B12" w14:textId="65735945" w:rsidTr="00B510F3">
        <w:trPr>
          <w:trHeight w:hRule="exact" w:val="380"/>
          <w:jc w:val="center"/>
        </w:trPr>
        <w:tc>
          <w:tcPr>
            <w:tcW w:w="4708" w:type="dxa"/>
            <w:vAlign w:val="bottom"/>
          </w:tcPr>
          <w:p w14:paraId="11C6A693" w14:textId="77777777" w:rsidR="00B510F3" w:rsidRPr="000E4DCF" w:rsidRDefault="00B510F3" w:rsidP="00B510F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609" w:type="dxa"/>
            <w:vAlign w:val="center"/>
          </w:tcPr>
          <w:p w14:paraId="0CF0FE9E" w14:textId="77777777" w:rsidR="00B510F3" w:rsidRPr="000E4DCF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1464A321" w14:textId="12485B81" w:rsidR="00B510F3" w:rsidRPr="00C7788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2CFC3F09" w14:textId="6324882E" w:rsidR="00B510F3" w:rsidRPr="00846B3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535FC1AE" w14:textId="2936AE46" w:rsidR="00B510F3" w:rsidRPr="00A5603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15348A67" w14:textId="31C87AD6" w:rsidR="00B510F3" w:rsidRPr="0093789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510F3" w:rsidRPr="000E4DCF" w14:paraId="27E1C296" w14:textId="1BAE5F32" w:rsidTr="00B510F3">
        <w:trPr>
          <w:trHeight w:hRule="exact" w:val="464"/>
          <w:jc w:val="center"/>
        </w:trPr>
        <w:tc>
          <w:tcPr>
            <w:tcW w:w="4708" w:type="dxa"/>
            <w:vAlign w:val="bottom"/>
          </w:tcPr>
          <w:p w14:paraId="3FA72AD2" w14:textId="7A6244F5" w:rsidR="00B510F3" w:rsidRPr="000E4DCF" w:rsidRDefault="00B510F3" w:rsidP="00B510F3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609" w:type="dxa"/>
            <w:vAlign w:val="center"/>
          </w:tcPr>
          <w:p w14:paraId="0B22867F" w14:textId="77777777" w:rsidR="00B510F3" w:rsidRPr="000E4DCF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468E5F33" w14:textId="4468A7F2" w:rsidR="00B510F3" w:rsidRPr="00C7788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172E2F6D" w14:textId="5A7A5220" w:rsidR="00B510F3" w:rsidRPr="00846B3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6620857D" w14:textId="196B4DEF" w:rsidR="00B510F3" w:rsidRPr="00A5603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0B86C979" w14:textId="44998F22" w:rsidR="00B510F3" w:rsidRPr="0093789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510F3" w:rsidRPr="000E4DCF" w14:paraId="71755737" w14:textId="4CEBE54C" w:rsidTr="00B510F3">
        <w:trPr>
          <w:trHeight w:hRule="exact" w:val="380"/>
          <w:jc w:val="center"/>
        </w:trPr>
        <w:tc>
          <w:tcPr>
            <w:tcW w:w="4708" w:type="dxa"/>
          </w:tcPr>
          <w:p w14:paraId="1AF2B35C" w14:textId="77777777" w:rsidR="00B510F3" w:rsidRPr="000E4DCF" w:rsidRDefault="00B510F3" w:rsidP="00B510F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609" w:type="dxa"/>
            <w:vAlign w:val="center"/>
          </w:tcPr>
          <w:p w14:paraId="6BD7931B" w14:textId="77777777" w:rsidR="00B510F3" w:rsidRPr="000E4DCF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39" w:type="dxa"/>
            <w:vAlign w:val="center"/>
          </w:tcPr>
          <w:p w14:paraId="483365F9" w14:textId="06C33950" w:rsidR="00B510F3" w:rsidRPr="00C7788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639" w:type="dxa"/>
            <w:vAlign w:val="center"/>
          </w:tcPr>
          <w:p w14:paraId="2271A4DC" w14:textId="14B5CF63" w:rsidR="00B510F3" w:rsidRPr="00846B3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639" w:type="dxa"/>
            <w:vAlign w:val="center"/>
          </w:tcPr>
          <w:p w14:paraId="13C2C747" w14:textId="76EA7986" w:rsidR="00B510F3" w:rsidRPr="00A56033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639" w:type="dxa"/>
            <w:vAlign w:val="center"/>
          </w:tcPr>
          <w:p w14:paraId="10C8733F" w14:textId="1C44FB6C" w:rsidR="00B510F3" w:rsidRPr="00937891" w:rsidRDefault="00B510F3" w:rsidP="00B510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</w:tr>
    </w:tbl>
    <w:p w14:paraId="3D9FE04D" w14:textId="77777777" w:rsidR="00545E53" w:rsidRDefault="00545E53" w:rsidP="00545E53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48610C9F" w14:textId="5672CF63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0D8AF564" w14:textId="26F4AA70" w:rsidR="009577EB" w:rsidRDefault="009577EB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133B4B81" w14:textId="77777777" w:rsidR="009577EB" w:rsidRDefault="009577EB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2B4577AC" w14:textId="52204093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747C433F" w14:textId="77777777" w:rsidR="00E50C97" w:rsidRPr="003A08F8" w:rsidRDefault="00E50C97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 w:rsidRPr="003A08F8">
        <w:rPr>
          <w:rFonts w:ascii="Arial Black" w:hAnsi="Arial Black" w:cs="Arial"/>
          <w:sz w:val="18"/>
          <w:szCs w:val="18"/>
        </w:rPr>
        <w:lastRenderedPageBreak/>
        <w:t>II. LES INDICES DE PRIX DE ¨PRODUCTION DE L’INDUSTRIE (IPPI) DES ANNEES DE REFERENCE CHAINES A L’ANNEE DE BASE</w:t>
      </w:r>
      <w:r w:rsidR="003A08F8">
        <w:rPr>
          <w:rFonts w:ascii="Arial Black" w:hAnsi="Arial Black" w:cs="Arial"/>
          <w:sz w:val="18"/>
          <w:szCs w:val="18"/>
        </w:rPr>
        <w:t xml:space="preserve"> 2015</w:t>
      </w:r>
    </w:p>
    <w:p w14:paraId="5E2CB2F5" w14:textId="5B7B106A" w:rsidR="00E50C97" w:rsidRPr="009477ED" w:rsidRDefault="00971D3A" w:rsidP="00971D3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71D3A">
        <w:rPr>
          <w:rFonts w:ascii="Arial" w:hAnsi="Arial" w:cs="Arial"/>
          <w:sz w:val="18"/>
          <w:szCs w:val="18"/>
        </w:rPr>
        <w:t xml:space="preserve">Tableau </w:t>
      </w:r>
      <w:r w:rsidRPr="00971D3A">
        <w:rPr>
          <w:rFonts w:ascii="Arial" w:hAnsi="Arial" w:cs="Arial"/>
          <w:sz w:val="18"/>
          <w:szCs w:val="18"/>
        </w:rPr>
        <w:fldChar w:fldCharType="begin"/>
      </w:r>
      <w:r w:rsidRPr="00971D3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971D3A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22</w:t>
      </w:r>
      <w:r w:rsidRPr="00971D3A">
        <w:rPr>
          <w:rFonts w:ascii="Arial" w:hAnsi="Arial" w:cs="Arial"/>
          <w:sz w:val="18"/>
          <w:szCs w:val="18"/>
        </w:rPr>
        <w:fldChar w:fldCharType="end"/>
      </w:r>
      <w:r w:rsidR="00E50C97" w:rsidRPr="009477ED">
        <w:rPr>
          <w:rFonts w:ascii="Arial" w:hAnsi="Arial" w:cs="Arial"/>
          <w:sz w:val="18"/>
          <w:szCs w:val="18"/>
        </w:rPr>
        <w:t> : IPPI trimestriels – Type d’industries chainés à l’année de base 2015</w:t>
      </w:r>
    </w:p>
    <w:tbl>
      <w:tblPr>
        <w:tblW w:w="1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036"/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F6C6B" w:rsidRPr="009477ED" w14:paraId="7A45AD86" w14:textId="77777777" w:rsidTr="004F6C6B">
        <w:trPr>
          <w:trHeight w:val="780"/>
          <w:jc w:val="center"/>
        </w:trPr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A5092" w14:textId="77777777" w:rsidR="00603BE3" w:rsidRPr="009477ED" w:rsidRDefault="00603BE3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ED181C"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51DCA4" w14:textId="77777777" w:rsidR="00603BE3" w:rsidRPr="009477ED" w:rsidRDefault="00603BE3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2CC2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3FC9E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F3A34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899A8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3BA7C9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0971F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25695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504F32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FB0C6E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89495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8C995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2A2E78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C77883" w:rsidRPr="009477ED" w14:paraId="74DC7336" w14:textId="77777777" w:rsidTr="00C77883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ED84D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extractives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EE18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6ECAD" w14:textId="5644BA10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2A082" w14:textId="25A2E330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7823" w14:textId="74F26713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1B98B" w14:textId="12693E6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7F9BC" w14:textId="6A8C1B62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4A53F" w14:textId="1C03654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436C8" w14:textId="4950429C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668C7" w14:textId="271825E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E7722" w14:textId="6472D07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D08DA" w14:textId="23B4D60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96132" w14:textId="6B84829E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2985F" w14:textId="5593D5B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</w:tr>
      <w:tr w:rsidR="00C77883" w:rsidRPr="009477ED" w14:paraId="342EF419" w14:textId="77777777" w:rsidTr="00C77883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E4D0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manufacturières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E5B0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280E1" w14:textId="2379CF8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71FD0" w14:textId="131B3AEC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C53DE" w14:textId="16B0312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A354D" w14:textId="005A483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BBA05" w14:textId="2291FFF0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C0CA4" w14:textId="5614615F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D933F" w14:textId="66E850C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69D0B" w14:textId="7970B9C3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3A1F0" w14:textId="7493604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84016" w14:textId="54E0858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F8C44" w14:textId="446FD693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50BB6" w14:textId="11879E45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C77883" w:rsidRPr="009477ED" w14:paraId="3015BF53" w14:textId="77777777" w:rsidTr="00C77883">
        <w:trPr>
          <w:trHeight w:hRule="exact" w:val="52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38A7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</w:t>
            </w: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ndustries de production et de distribution d’électricité, de gaz et d’eau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22C8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40A67" w14:textId="1ACF80E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FF0A7" w14:textId="258FF9F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00B56" w14:textId="1F75B52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FC5D2" w14:textId="01B4528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4F27D" w14:textId="7DCE839E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78027" w14:textId="769C334B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C0A5F" w14:textId="6168AE9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6ACD0" w14:textId="07FDE74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088AC" w14:textId="329EC9F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7F18B" w14:textId="10B6D888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A5124" w14:textId="519D9E0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79E6F" w14:textId="26C4CE29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77883" w:rsidRPr="009477ED" w14:paraId="6CFAC3D6" w14:textId="77777777" w:rsidTr="00C77883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9311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environnementales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CAB2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BC822" w14:textId="6725BD4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9A667" w14:textId="2DDB4A73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1B1DB" w14:textId="50C3E8B4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102E4" w14:textId="06C333CF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8A09E" w14:textId="09A74DB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6CBA6" w14:textId="725C2955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FA20E" w14:textId="54AA9E42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86,9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8CB93" w14:textId="308637E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B41A" w14:textId="281B37F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7F9EC" w14:textId="373DD3AC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BC094" w14:textId="59EE2D0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7D2B2" w14:textId="21421A38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C77883" w:rsidRPr="009477ED" w14:paraId="654F88E6" w14:textId="77777777" w:rsidTr="00C77883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EC64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97B6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D03CD" w14:textId="1E5C21EF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78B69" w14:textId="4F8E8798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C4757" w14:textId="29F4ADC8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98264" w14:textId="2ABBAA2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BE921" w14:textId="7C7B3B22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B76AC" w14:textId="1E98848F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4939A" w14:textId="5C22298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F6319" w14:textId="259F259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97C25" w14:textId="6572B32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C448C" w14:textId="7C4FC51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E9608" w14:textId="1B481E94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EB5C1" w14:textId="38C9E1EB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</w:tbl>
    <w:p w14:paraId="3743CCF3" w14:textId="77777777" w:rsidR="003A08F8" w:rsidRPr="009477ED" w:rsidRDefault="003A08F8" w:rsidP="00F006C8">
      <w:pPr>
        <w:spacing w:before="120" w:after="0" w:line="360" w:lineRule="auto"/>
        <w:rPr>
          <w:rFonts w:ascii="Arial" w:hAnsi="Arial" w:cs="Arial"/>
          <w:sz w:val="18"/>
          <w:szCs w:val="18"/>
        </w:rPr>
      </w:pPr>
    </w:p>
    <w:p w14:paraId="7305A3A3" w14:textId="7AF6FA0E" w:rsidR="003A08F8" w:rsidRPr="009477ED" w:rsidRDefault="00971D3A" w:rsidP="00971D3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71D3A">
        <w:rPr>
          <w:rFonts w:ascii="Arial" w:hAnsi="Arial" w:cs="Arial"/>
          <w:sz w:val="18"/>
          <w:szCs w:val="18"/>
        </w:rPr>
        <w:t xml:space="preserve">Tableau </w:t>
      </w:r>
      <w:r w:rsidRPr="00971D3A">
        <w:rPr>
          <w:rFonts w:ascii="Arial" w:hAnsi="Arial" w:cs="Arial"/>
          <w:sz w:val="18"/>
          <w:szCs w:val="18"/>
        </w:rPr>
        <w:fldChar w:fldCharType="begin"/>
      </w:r>
      <w:r w:rsidRPr="00971D3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971D3A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23</w:t>
      </w:r>
      <w:r w:rsidRPr="00971D3A">
        <w:rPr>
          <w:rFonts w:ascii="Arial" w:hAnsi="Arial" w:cs="Arial"/>
          <w:sz w:val="18"/>
          <w:szCs w:val="18"/>
        </w:rPr>
        <w:fldChar w:fldCharType="end"/>
      </w:r>
      <w:r w:rsidR="003A08F8" w:rsidRPr="009477ED">
        <w:rPr>
          <w:rFonts w:ascii="Arial" w:hAnsi="Arial" w:cs="Arial"/>
          <w:sz w:val="18"/>
          <w:szCs w:val="18"/>
        </w:rPr>
        <w:t> : IPPI trimestriels – Type d’industries chainés à l’année de base 2015 (suite)</w:t>
      </w:r>
    </w:p>
    <w:tbl>
      <w:tblPr>
        <w:tblW w:w="155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4"/>
        <w:gridCol w:w="966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38"/>
        <w:gridCol w:w="738"/>
        <w:gridCol w:w="692"/>
        <w:gridCol w:w="641"/>
        <w:gridCol w:w="757"/>
        <w:gridCol w:w="757"/>
      </w:tblGrid>
      <w:tr w:rsidR="00B510F3" w:rsidRPr="000E4DCF" w14:paraId="098AE3D5" w14:textId="49ECFBDE" w:rsidTr="00B510F3">
        <w:trPr>
          <w:trHeight w:val="743"/>
          <w:jc w:val="center"/>
        </w:trPr>
        <w:tc>
          <w:tcPr>
            <w:tcW w:w="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3877F" w14:textId="77777777" w:rsidR="00B510F3" w:rsidRPr="000E4DCF" w:rsidRDefault="00B510F3" w:rsidP="00B510F3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 Type d’industries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51E08A" w14:textId="77777777" w:rsidR="00B510F3" w:rsidRPr="000E4DCF" w:rsidRDefault="00B510F3" w:rsidP="00B510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1FD9F6" w14:textId="77777777" w:rsidR="00B510F3" w:rsidRPr="000E4DCF" w:rsidRDefault="00B510F3" w:rsidP="00B510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F98550" w14:textId="77777777" w:rsidR="00B510F3" w:rsidRPr="000E4DCF" w:rsidRDefault="00B510F3" w:rsidP="00B510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C2AD3" w14:textId="77777777" w:rsidR="00B510F3" w:rsidRPr="000E4DCF" w:rsidRDefault="00B510F3" w:rsidP="00B510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3B58B" w14:textId="77777777" w:rsidR="00B510F3" w:rsidRPr="000E4DCF" w:rsidRDefault="00B510F3" w:rsidP="00B510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D88DFB" w14:textId="77777777" w:rsidR="00B510F3" w:rsidRPr="000E4DCF" w:rsidRDefault="00B510F3" w:rsidP="00B510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CBB306" w14:textId="77777777" w:rsidR="00B510F3" w:rsidRPr="000E4DCF" w:rsidRDefault="00B510F3" w:rsidP="00B510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DE2AB7" w14:textId="349A5052" w:rsidR="00B510F3" w:rsidRPr="000E4DCF" w:rsidRDefault="00B510F3" w:rsidP="00B510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ACA242" w14:textId="23E55D85" w:rsidR="00B510F3" w:rsidRPr="000E4DCF" w:rsidRDefault="00B510F3" w:rsidP="00B510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A8A3D6" w14:textId="3C963C5E" w:rsidR="00B510F3" w:rsidRPr="000E4DCF" w:rsidRDefault="00B510F3" w:rsidP="00B510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2F3C9C" w14:textId="3EC93799" w:rsidR="00B510F3" w:rsidRPr="000E4DCF" w:rsidRDefault="00B510F3" w:rsidP="00B510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B35E8F" w14:textId="33A038F5" w:rsidR="00B510F3" w:rsidRPr="000E4DCF" w:rsidRDefault="00B510F3" w:rsidP="00B510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E3F5D4" w14:textId="70090B47" w:rsidR="00B510F3" w:rsidRPr="000E4DCF" w:rsidRDefault="00B510F3" w:rsidP="00B510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5662AC" w14:textId="637798F7" w:rsidR="00B510F3" w:rsidRPr="000E4DCF" w:rsidRDefault="00B510F3" w:rsidP="00B510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EF5E17" w14:textId="3EDF5240" w:rsidR="00B510F3" w:rsidRPr="000E4DCF" w:rsidRDefault="00B510F3" w:rsidP="00B510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92723F" w14:textId="195C8890" w:rsidR="00B510F3" w:rsidRPr="000E4DCF" w:rsidRDefault="00B510F3" w:rsidP="00B510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875D60" w14:textId="0780B99E" w:rsidR="00B510F3" w:rsidRPr="000E4DCF" w:rsidRDefault="00B510F3" w:rsidP="00B510F3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B510F3" w:rsidRPr="000E4DCF" w14:paraId="4E8ADB89" w14:textId="1B15EAAB" w:rsidTr="00B510F3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145B" w14:textId="77777777" w:rsidR="00B510F3" w:rsidRPr="000E4DCF" w:rsidRDefault="00B510F3" w:rsidP="00B510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extractives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C6D0" w14:textId="77777777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81F03" w14:textId="74BD9C46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A7CE6" w14:textId="2921201E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64FFC" w14:textId="76D9EDF2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73483" w14:textId="218A4EF5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667BF" w14:textId="5203D229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6E248" w14:textId="77A261D5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B83A7" w14:textId="2B901AA5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20AE6" w14:textId="525B05EE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45748" w14:textId="15797678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D357E" w14:textId="6FC298E8" w:rsidR="00B510F3" w:rsidRPr="00EC0B83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C9621" w14:textId="1770E8C8" w:rsidR="00B510F3" w:rsidRPr="00C171A1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8B866" w14:textId="619EF4BB" w:rsidR="00B510F3" w:rsidRPr="00C171A1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5424F" w14:textId="6F30B8AF" w:rsidR="00B510F3" w:rsidRPr="001E6E8D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3F8F3" w14:textId="3B29FEE5" w:rsidR="00B510F3" w:rsidRPr="001273A7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C6725" w14:textId="552471A1" w:rsidR="00B510F3" w:rsidRPr="00A554A0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85DD7" w14:textId="7228108A" w:rsidR="00B510F3" w:rsidRPr="00B450F3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</w:tr>
      <w:tr w:rsidR="00B510F3" w:rsidRPr="000E4DCF" w14:paraId="2BE6DE74" w14:textId="3194D207" w:rsidTr="00B510F3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4F854" w14:textId="77777777" w:rsidR="00B510F3" w:rsidRPr="000E4DCF" w:rsidRDefault="00B510F3" w:rsidP="00B510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manufacturières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7505" w14:textId="77777777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13E1A" w14:textId="475592B0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81388" w14:textId="38E938EA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22911" w14:textId="66392DB7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E30CA" w14:textId="3A9BB4F9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29764" w14:textId="027A9917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6A149" w14:textId="344FB8A9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C2342" w14:textId="716BF2CD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AA321" w14:textId="554E9749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8F4FC" w14:textId="2A1F8CFE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6369C" w14:textId="1770A4B2" w:rsidR="00B510F3" w:rsidRPr="00EC0B83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B772B" w14:textId="576B11E3" w:rsidR="00B510F3" w:rsidRPr="00C171A1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430ED" w14:textId="419A0768" w:rsidR="00B510F3" w:rsidRPr="00C171A1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01C8F" w14:textId="060F8349" w:rsidR="00B510F3" w:rsidRPr="001E6E8D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0A3A0" w14:textId="1C2C3275" w:rsidR="00B510F3" w:rsidRPr="001273A7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73955" w14:textId="6698690D" w:rsidR="00B510F3" w:rsidRPr="00A554A0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109,2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A36FA" w14:textId="0002FA8F" w:rsidR="00B510F3" w:rsidRPr="00B450F3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</w:tr>
      <w:tr w:rsidR="00B510F3" w:rsidRPr="000E4DCF" w14:paraId="1E4B2CF1" w14:textId="7B2BE5E4" w:rsidTr="00B510F3">
        <w:trPr>
          <w:trHeight w:val="404"/>
          <w:jc w:val="center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E593" w14:textId="77777777" w:rsidR="00B510F3" w:rsidRPr="000E4DCF" w:rsidRDefault="00B510F3" w:rsidP="00B510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de production et de distribution d’électricité, de gaz et d’eau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25A5" w14:textId="77777777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524B2" w14:textId="24F30033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DC74F" w14:textId="195B5C0D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40B46" w14:textId="60E7290D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153A5" w14:textId="1F1EB8C2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2CB43" w14:textId="78A2A691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CBFE0" w14:textId="12DCFC71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D5411" w14:textId="42CD46F4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14B97" w14:textId="5827D88E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88F6D" w14:textId="4D1B07BB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EF8C5" w14:textId="210480CE" w:rsidR="00B510F3" w:rsidRPr="00EC0B83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77C30" w14:textId="44CE1994" w:rsidR="00B510F3" w:rsidRPr="00C171A1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20E12" w14:textId="31B82C31" w:rsidR="00B510F3" w:rsidRPr="00C171A1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59AB0" w14:textId="0D52E378" w:rsidR="00B510F3" w:rsidRPr="001E6E8D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3DB07" w14:textId="3FED29D1" w:rsidR="00B510F3" w:rsidRPr="001273A7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35A00" w14:textId="086A1995" w:rsidR="00B510F3" w:rsidRPr="00A554A0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F4A32" w14:textId="69641DA7" w:rsidR="00B510F3" w:rsidRPr="00B450F3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B510F3" w:rsidRPr="000E4DCF" w14:paraId="7288A969" w14:textId="716E4F6E" w:rsidTr="00B510F3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DFFC" w14:textId="77777777" w:rsidR="00B510F3" w:rsidRPr="000E4DCF" w:rsidRDefault="00B510F3" w:rsidP="00B510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environnementales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967E" w14:textId="77777777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258B5" w14:textId="50FBBE57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1F809" w14:textId="64C1DE34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55AC4" w14:textId="7C765F7B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807D1" w14:textId="6439F5C8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0A514" w14:textId="1E96DC7D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9ED65" w14:textId="1C95714B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0FA3E" w14:textId="2C280178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46BB9" w14:textId="15CD2D6A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B581D" w14:textId="01841D16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E9B28" w14:textId="445C7AD5" w:rsidR="00B510F3" w:rsidRPr="00EC0B83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95446" w14:textId="2AE10CCE" w:rsidR="00B510F3" w:rsidRPr="00C171A1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C9041" w14:textId="16B50E75" w:rsidR="00B510F3" w:rsidRPr="00C171A1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773E5" w14:textId="40D2762C" w:rsidR="00B510F3" w:rsidRPr="001E6E8D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8C0ED" w14:textId="650C3C0A" w:rsidR="00B510F3" w:rsidRPr="001273A7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CE727" w14:textId="21684578" w:rsidR="00B510F3" w:rsidRPr="00A554A0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A250D" w14:textId="383DCD68" w:rsidR="00B510F3" w:rsidRPr="00B450F3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B510F3" w:rsidRPr="000E4DCF" w14:paraId="7792BE35" w14:textId="449C2164" w:rsidTr="00B510F3">
        <w:trPr>
          <w:trHeight w:val="300"/>
          <w:jc w:val="center"/>
        </w:trPr>
        <w:tc>
          <w:tcPr>
            <w:tcW w:w="2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0AF1" w14:textId="77777777" w:rsidR="00B510F3" w:rsidRPr="000E4DCF" w:rsidRDefault="00B510F3" w:rsidP="00B510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ABAD" w14:textId="77777777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EC386" w14:textId="3E0088B6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F9D94" w14:textId="35898E67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D35EB" w14:textId="7928C88D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5BA7" w14:textId="2CA2BFD6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AE2FE" w14:textId="7AA63CE5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31580" w14:textId="567B1A52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0C776" w14:textId="4BADA2D1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253AB" w14:textId="5F4BFC66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78A43" w14:textId="3AF86D41" w:rsidR="00B510F3" w:rsidRPr="000E4DCF" w:rsidRDefault="00B510F3" w:rsidP="00B510F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2F9E7" w14:textId="67842CC7" w:rsidR="00B510F3" w:rsidRPr="00EC0B83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6905F" w14:textId="54B6CA26" w:rsidR="00B510F3" w:rsidRPr="001E6E8D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89320" w14:textId="0375F750" w:rsidR="00B510F3" w:rsidRPr="001E6E8D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8B479" w14:textId="35FDED31" w:rsidR="00B510F3" w:rsidRPr="001E6E8D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1D676" w14:textId="6981458B" w:rsidR="00B510F3" w:rsidRPr="001273A7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66384" w14:textId="1F55D00C" w:rsidR="00B510F3" w:rsidRPr="00A554A0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9BF9D" w14:textId="3A1B1B13" w:rsidR="00B510F3" w:rsidRPr="00B450F3" w:rsidRDefault="00B510F3" w:rsidP="00B510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10F3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</w:tr>
    </w:tbl>
    <w:p w14:paraId="5397FB47" w14:textId="77777777" w:rsidR="00603BE3" w:rsidRPr="009477ED" w:rsidRDefault="00603BE3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088FAEBC" w14:textId="77777777" w:rsidR="003803D1" w:rsidRPr="009477ED" w:rsidRDefault="003803D1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0B2F10E8" w14:textId="4501E70D" w:rsidR="003803D1" w:rsidRPr="009477ED" w:rsidRDefault="00BA5E65" w:rsidP="00BA5E65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A5E65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BA5E65">
        <w:rPr>
          <w:rFonts w:ascii="Arial" w:hAnsi="Arial" w:cs="Arial"/>
          <w:sz w:val="18"/>
          <w:szCs w:val="18"/>
        </w:rPr>
        <w:fldChar w:fldCharType="begin"/>
      </w:r>
      <w:r w:rsidRPr="00BA5E65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BA5E65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24</w:t>
      </w:r>
      <w:r w:rsidRPr="00BA5E65">
        <w:rPr>
          <w:rFonts w:ascii="Arial" w:hAnsi="Arial" w:cs="Arial"/>
          <w:sz w:val="18"/>
          <w:szCs w:val="18"/>
        </w:rPr>
        <w:fldChar w:fldCharType="end"/>
      </w:r>
      <w:r w:rsidR="003803D1" w:rsidRPr="009477ED">
        <w:rPr>
          <w:rFonts w:ascii="Arial" w:hAnsi="Arial" w:cs="Arial"/>
          <w:sz w:val="18"/>
          <w:szCs w:val="18"/>
        </w:rPr>
        <w:t xml:space="preserve"> : IPPI trimestriels – Divisions regroupées chainés à l’année de base 2015 </w:t>
      </w: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1037"/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F6C6B" w:rsidRPr="009477ED" w14:paraId="2FA2AD2A" w14:textId="77777777" w:rsidTr="003C30D8">
        <w:trPr>
          <w:trHeight w:val="531"/>
          <w:jc w:val="center"/>
        </w:trPr>
        <w:tc>
          <w:tcPr>
            <w:tcW w:w="3541" w:type="dxa"/>
            <w:shd w:val="clear" w:color="auto" w:fill="D9D9D9" w:themeFill="background1" w:themeFillShade="D9"/>
            <w:vAlign w:val="center"/>
            <w:hideMark/>
          </w:tcPr>
          <w:p w14:paraId="27A84702" w14:textId="77777777" w:rsidR="003803D1" w:rsidRPr="009477ED" w:rsidRDefault="003803D1" w:rsidP="003C30D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  <w:hideMark/>
          </w:tcPr>
          <w:p w14:paraId="7DB8F070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AECFB4A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0711070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7C906842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4AFCA86F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59D678EC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13E9E455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0EE94841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685A202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6FA4E9A3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4A3F3EC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40D1792E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3F22A863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C77883" w:rsidRPr="009477ED" w14:paraId="2468FFCB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0ED9FDE0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extractives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BED3724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66945D5" w14:textId="377F0B0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FA8C97A" w14:textId="1FD644E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464A01" w14:textId="7A1D874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91C56D" w14:textId="59DBFF0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4FE839" w14:textId="67D3344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8CB5B1" w14:textId="2C88D93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22F8C1" w14:textId="1900E10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ADD976" w14:textId="51C5942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7C3313" w14:textId="23D2328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C02404" w14:textId="51E9370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3270B3" w14:textId="7AF0635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1A70E0" w14:textId="732057C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C77883" w:rsidRPr="009477ED" w14:paraId="7E336A97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6B29CDFC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agro-alimentaires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DD02213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4B81189" w14:textId="3AD520B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4859E6B" w14:textId="1D553D8A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1B4D35" w14:textId="6A2692E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6DB808" w14:textId="64DF65FD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39D336" w14:textId="6958773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68A353" w14:textId="01E2972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4E5F6C" w14:textId="6CCD9E0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AAF9BE2" w14:textId="2733DA0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FC0B70" w14:textId="0B40B9A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4F9576" w14:textId="4D1E22F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25BE8A" w14:textId="1830308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0B727A" w14:textId="0BC279DF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105,7</w:t>
            </w:r>
          </w:p>
        </w:tc>
      </w:tr>
      <w:tr w:rsidR="00C77883" w:rsidRPr="009477ED" w14:paraId="06D6D3C6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158D0C82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textiles et d’habillement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F258F32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EF3654E" w14:textId="3ECA16C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8229A5" w14:textId="69D8EE6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845D49" w14:textId="423E563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FB71CB" w14:textId="6C7E0DF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493C07" w14:textId="3AEA86F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90DD17" w14:textId="52494BAF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7EA1A3" w14:textId="60E9661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0B9B5F" w14:textId="74FF7C2A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5444FB" w14:textId="084B4D5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E7373C" w14:textId="4BE30CFF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3EE1C6" w14:textId="60767F4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682EC4" w14:textId="3CFDD58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106,8</w:t>
            </w:r>
          </w:p>
        </w:tc>
      </w:tr>
      <w:tr w:rsidR="00C77883" w:rsidRPr="009477ED" w14:paraId="28A18425" w14:textId="77777777" w:rsidTr="00C77883">
        <w:trPr>
          <w:trHeight w:hRule="exact" w:val="694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A86F9BD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727CB50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CAF7515" w14:textId="70F59D3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22B893C" w14:textId="199D4CE1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B3C9E22" w14:textId="429B1DF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8B684C" w14:textId="53DA735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2D25AB" w14:textId="7E8790D1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0AE6EA" w14:textId="31CB9551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497806" w14:textId="6A2C13C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8E4FEC" w14:textId="37FF7A7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9D1775" w14:textId="5F0A9B9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99ADC3" w14:textId="34FF168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ABC58A" w14:textId="3910988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C625B7" w14:textId="4CB9530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4F487A17" w14:textId="77777777" w:rsidTr="00C77883">
        <w:trPr>
          <w:trHeight w:hRule="exact" w:val="563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7574ECA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B7682EF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C89E5B7" w14:textId="7CB4274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13E5D9E" w14:textId="265313C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9A62D3" w14:textId="5C29817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CDE5D6" w14:textId="3F59A95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F70A87" w14:textId="6DC193DD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5B9C70" w14:textId="365286C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8D1B6E" w14:textId="1708BBE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61FAEA" w14:textId="451CAD2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E3C670" w14:textId="782BD27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14091F4" w14:textId="4436E20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2BFA41" w14:textId="0889C72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2C8DCB" w14:textId="28A9641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98,4</w:t>
            </w:r>
          </w:p>
        </w:tc>
      </w:tr>
      <w:tr w:rsidR="00C77883" w:rsidRPr="009477ED" w14:paraId="2C795162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2A8099ED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de matériaux minéraux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29DDD36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3C185E" w14:textId="05712F5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57F8705" w14:textId="6232729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6B9F7D" w14:textId="44634EC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D23BA0" w14:textId="30D29B3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465252" w14:textId="1A993BD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D114E3" w14:textId="0398623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1B4778" w14:textId="07FBE48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919BEF" w14:textId="657A795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181BC2" w14:textId="268CD85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EDA596" w14:textId="0454592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F6499A" w14:textId="32EBDA1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272782D" w14:textId="1D1AB0C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</w:tr>
      <w:tr w:rsidR="00C77883" w:rsidRPr="009477ED" w14:paraId="470D4138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4533D9F8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métalliques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13DCFDD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5C4A24" w14:textId="23FC5E8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E9546D5" w14:textId="23C3C05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CB27AE" w14:textId="27B63B7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BE10EF" w14:textId="1513519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9C68AD" w14:textId="212DEB2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68BC79" w14:textId="79A2A36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1318BE" w14:textId="6F62E89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A8FFFF" w14:textId="40823B7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71D319" w14:textId="5F30A7F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BC2A7F" w14:textId="68A77C4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B6F765" w14:textId="7C5689D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3DAC71" w14:textId="1EF2570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104,4</w:t>
            </w:r>
          </w:p>
        </w:tc>
      </w:tr>
      <w:tr w:rsidR="00C77883" w:rsidRPr="009477ED" w14:paraId="296251F0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628BD6D6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Autres industries manufacturières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9BDB340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D925A1E" w14:textId="5202105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2980FC3" w14:textId="3439E78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A15DD1" w14:textId="2C73B43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98FAAF" w14:textId="6DD5156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D5EAA9" w14:textId="22A289C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981C21" w14:textId="508B5E4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7BE372" w14:textId="0DAD516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D174DE" w14:textId="4D18439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A7D2411" w14:textId="36E6D98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DD7B97" w14:textId="513383F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DB1A6A" w14:textId="405B04A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90FDB7" w14:textId="7ECE7E0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15E3A3FB" w14:textId="77777777" w:rsidTr="00C77883">
        <w:trPr>
          <w:trHeight w:hRule="exact" w:val="502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3BEE32B7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C1C57BE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65EF5E2" w14:textId="52C5494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40B9B1F" w14:textId="7598085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4ABAB1" w14:textId="6486027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E90E9E" w14:textId="0419AD6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E26FAE" w14:textId="681E334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E34D77" w14:textId="69A1924A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1F8D3F" w14:textId="767611DF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7A7A84" w14:textId="2A9894E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BAB826" w14:textId="3A95CD6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376B5C" w14:textId="1FF657B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1EA0C2" w14:textId="4890CDA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0A0160" w14:textId="762E009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7471E920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916A16F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environnementales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43C0394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621FF5" w14:textId="5DD89B6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70AFA7" w14:textId="59CED1CD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0F759A" w14:textId="6E538A5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A1F9047" w14:textId="15EE7EBA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EECD09" w14:textId="798060B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3C928E" w14:textId="4D0A25D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CF4BF2" w14:textId="195A842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8A14E24" w14:textId="408C4D8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3FA301" w14:textId="6186A521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75D34CE" w14:textId="0579DD9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BF9BB4" w14:textId="2F360A2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C50C33" w14:textId="4731158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</w:tr>
      <w:tr w:rsidR="00C77883" w:rsidRPr="009477ED" w14:paraId="2879A4A7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1096058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FC1E336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368740" w14:textId="5A239B00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EF8D2C" w14:textId="22FE2565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B07B29E" w14:textId="0AED57BB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5C24E1" w14:textId="4E4B51B6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FF782C" w14:textId="3A8A9679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B1FECF" w14:textId="71BB7440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8933CD" w14:textId="3F67A25A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9508D5" w14:textId="05CC2E24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808031" w14:textId="0512CD95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C27CBE" w14:textId="3D6590F1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384D8D" w14:textId="7C762FC9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0413D5" w14:textId="5D1421BC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101,3</w:t>
            </w:r>
          </w:p>
        </w:tc>
      </w:tr>
    </w:tbl>
    <w:p w14:paraId="5DAE5F13" w14:textId="77777777" w:rsidR="00EC0303" w:rsidRPr="009477ED" w:rsidRDefault="00EC0303" w:rsidP="003C30D8">
      <w:pPr>
        <w:spacing w:after="0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058255E4" w14:textId="65F25312" w:rsidR="003A08F8" w:rsidRPr="009477ED" w:rsidRDefault="00BA5E65" w:rsidP="00BA5E65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A5E65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BA5E65">
        <w:rPr>
          <w:rFonts w:ascii="Arial" w:hAnsi="Arial" w:cs="Arial"/>
          <w:sz w:val="18"/>
          <w:szCs w:val="18"/>
        </w:rPr>
        <w:fldChar w:fldCharType="begin"/>
      </w:r>
      <w:r w:rsidRPr="00BA5E65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BA5E65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25</w:t>
      </w:r>
      <w:r w:rsidRPr="00BA5E65">
        <w:rPr>
          <w:rFonts w:ascii="Arial" w:hAnsi="Arial" w:cs="Arial"/>
          <w:sz w:val="18"/>
          <w:szCs w:val="18"/>
        </w:rPr>
        <w:fldChar w:fldCharType="end"/>
      </w:r>
      <w:r w:rsidR="003A08F8" w:rsidRPr="009477ED">
        <w:rPr>
          <w:rFonts w:ascii="Arial" w:hAnsi="Arial" w:cs="Arial"/>
          <w:sz w:val="18"/>
          <w:szCs w:val="18"/>
        </w:rPr>
        <w:t> : IPPI trimestriels – Divisions regroupées chainés à l’année de base 2015 (suite)</w:t>
      </w:r>
    </w:p>
    <w:tbl>
      <w:tblPr>
        <w:tblW w:w="15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4"/>
        <w:gridCol w:w="972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44"/>
        <w:gridCol w:w="744"/>
        <w:gridCol w:w="699"/>
        <w:gridCol w:w="647"/>
        <w:gridCol w:w="760"/>
        <w:gridCol w:w="760"/>
      </w:tblGrid>
      <w:tr w:rsidR="00C165CA" w:rsidRPr="000E4DCF" w14:paraId="34102284" w14:textId="1724920C" w:rsidTr="0004097F">
        <w:trPr>
          <w:trHeight w:val="776"/>
          <w:jc w:val="center"/>
        </w:trPr>
        <w:tc>
          <w:tcPr>
            <w:tcW w:w="2674" w:type="dxa"/>
            <w:shd w:val="clear" w:color="auto" w:fill="D9D9D9" w:themeFill="background1" w:themeFillShade="D9"/>
            <w:vAlign w:val="center"/>
            <w:hideMark/>
          </w:tcPr>
          <w:p w14:paraId="7425B436" w14:textId="77777777" w:rsidR="00C165CA" w:rsidRPr="000E4DCF" w:rsidRDefault="00C165CA" w:rsidP="00C165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  <w:hideMark/>
          </w:tcPr>
          <w:p w14:paraId="657F7825" w14:textId="77777777" w:rsidR="00C165CA" w:rsidRPr="000E4DCF" w:rsidRDefault="00C165CA" w:rsidP="00C165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  <w:hideMark/>
          </w:tcPr>
          <w:p w14:paraId="66311F72" w14:textId="77777777" w:rsidR="00C165CA" w:rsidRPr="000E4DCF" w:rsidRDefault="00C165CA" w:rsidP="00C165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  <w:hideMark/>
          </w:tcPr>
          <w:p w14:paraId="059049DC" w14:textId="77777777" w:rsidR="00C165CA" w:rsidRPr="000E4DCF" w:rsidRDefault="00C165CA" w:rsidP="00C165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  <w:hideMark/>
          </w:tcPr>
          <w:p w14:paraId="0B6E308D" w14:textId="77777777" w:rsidR="00C165CA" w:rsidRPr="000E4DCF" w:rsidRDefault="00C165CA" w:rsidP="00C165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  <w:hideMark/>
          </w:tcPr>
          <w:p w14:paraId="1D494A78" w14:textId="77777777" w:rsidR="00C165CA" w:rsidRPr="000E4DCF" w:rsidRDefault="00C165CA" w:rsidP="00C165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FBAAEBE" w14:textId="77777777" w:rsidR="00C165CA" w:rsidRPr="000E4DCF" w:rsidRDefault="00C165CA" w:rsidP="00C165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57CE7DFF" w14:textId="77777777" w:rsidR="00C165CA" w:rsidRPr="000E4DCF" w:rsidRDefault="00C165CA" w:rsidP="00C165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0F7ED61" w14:textId="7347171A" w:rsidR="00C165CA" w:rsidRPr="000E4DCF" w:rsidRDefault="00C165CA" w:rsidP="00C165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667DC397" w14:textId="484CE267" w:rsidR="00C165CA" w:rsidRPr="000E4DCF" w:rsidRDefault="00C165CA" w:rsidP="00C165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49BFFD67" w14:textId="6DCB2B85" w:rsidR="00C165CA" w:rsidRPr="000E4DCF" w:rsidRDefault="00C165CA" w:rsidP="00C165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6331E741" w14:textId="79E7BA98" w:rsidR="00C165CA" w:rsidRPr="000E4DCF" w:rsidRDefault="00C165CA" w:rsidP="00C165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458BE7B1" w14:textId="14E07118" w:rsidR="00C165CA" w:rsidRPr="000E4DCF" w:rsidRDefault="00C165CA" w:rsidP="00C165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44" w:type="dxa"/>
            <w:shd w:val="clear" w:color="auto" w:fill="D9D9D9" w:themeFill="background1" w:themeFillShade="D9"/>
            <w:vAlign w:val="center"/>
          </w:tcPr>
          <w:p w14:paraId="2E2E33BC" w14:textId="425C4FDB" w:rsidR="00C165CA" w:rsidRPr="000E4DCF" w:rsidRDefault="00C165CA" w:rsidP="00C165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6ECBC16B" w14:textId="2651231F" w:rsidR="00C165CA" w:rsidRPr="000E4DCF" w:rsidRDefault="00C165CA" w:rsidP="00C165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47" w:type="dxa"/>
            <w:shd w:val="clear" w:color="auto" w:fill="D9D9D9" w:themeFill="background1" w:themeFillShade="D9"/>
            <w:vAlign w:val="center"/>
          </w:tcPr>
          <w:p w14:paraId="5B84FC07" w14:textId="7193F096" w:rsidR="00C165CA" w:rsidRPr="000E4DCF" w:rsidRDefault="00C165CA" w:rsidP="00C165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1C7037F5" w14:textId="2D4265A8" w:rsidR="00C165CA" w:rsidRPr="000E4DCF" w:rsidRDefault="00C165CA" w:rsidP="00C165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60" w:type="dxa"/>
            <w:shd w:val="clear" w:color="auto" w:fill="D9D9D9" w:themeFill="background1" w:themeFillShade="D9"/>
            <w:vAlign w:val="center"/>
          </w:tcPr>
          <w:p w14:paraId="71039692" w14:textId="31534BF7" w:rsidR="00C165CA" w:rsidRPr="000E4DCF" w:rsidRDefault="00C165CA" w:rsidP="00C165C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C165CA" w:rsidRPr="000E4DCF" w14:paraId="14AC0471" w14:textId="31B4526E" w:rsidTr="00C165CA">
        <w:trPr>
          <w:trHeight w:hRule="exact" w:val="394"/>
          <w:jc w:val="center"/>
        </w:trPr>
        <w:tc>
          <w:tcPr>
            <w:tcW w:w="2674" w:type="dxa"/>
            <w:shd w:val="clear" w:color="auto" w:fill="auto"/>
            <w:vAlign w:val="center"/>
          </w:tcPr>
          <w:p w14:paraId="6A08F99E" w14:textId="77777777" w:rsidR="00C165CA" w:rsidRPr="000E4DCF" w:rsidRDefault="00C165CA" w:rsidP="00C165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755D102A" w14:textId="77777777" w:rsidR="00C165CA" w:rsidRPr="000E4DCF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E421F6F" w14:textId="5F1A0FE4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BCA8B0" w14:textId="05E0889B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5A026B9" w14:textId="11E54F92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BFA8FA7" w14:textId="252A3C6D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68" w:type="dxa"/>
            <w:vAlign w:val="center"/>
          </w:tcPr>
          <w:p w14:paraId="7665CAAA" w14:textId="605CF7C3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68" w:type="dxa"/>
            <w:vAlign w:val="center"/>
          </w:tcPr>
          <w:p w14:paraId="3A1CC329" w14:textId="6999EFB2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68" w:type="dxa"/>
            <w:vAlign w:val="center"/>
          </w:tcPr>
          <w:p w14:paraId="181CB190" w14:textId="518D632B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68" w:type="dxa"/>
            <w:vAlign w:val="center"/>
          </w:tcPr>
          <w:p w14:paraId="0B2C3C35" w14:textId="38224ADA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68" w:type="dxa"/>
            <w:vAlign w:val="center"/>
          </w:tcPr>
          <w:p w14:paraId="0DF693F5" w14:textId="166AB13D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68" w:type="dxa"/>
            <w:vAlign w:val="center"/>
          </w:tcPr>
          <w:p w14:paraId="63E01AFC" w14:textId="1E9585B3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44" w:type="dxa"/>
            <w:vAlign w:val="center"/>
          </w:tcPr>
          <w:p w14:paraId="0BB35065" w14:textId="6936D8B3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44" w:type="dxa"/>
            <w:vAlign w:val="center"/>
          </w:tcPr>
          <w:p w14:paraId="764C7D1D" w14:textId="78243F76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699" w:type="dxa"/>
            <w:vAlign w:val="center"/>
          </w:tcPr>
          <w:p w14:paraId="2C3BD1BD" w14:textId="072CF1FC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647" w:type="dxa"/>
            <w:vAlign w:val="center"/>
          </w:tcPr>
          <w:p w14:paraId="10B5BDC1" w14:textId="1A8ADD1C" w:rsidR="00C165CA" w:rsidRPr="00B968FB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60" w:type="dxa"/>
            <w:vAlign w:val="center"/>
          </w:tcPr>
          <w:p w14:paraId="09597C47" w14:textId="35BBB6D5" w:rsidR="00C165CA" w:rsidRPr="00A554A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60" w:type="dxa"/>
            <w:vAlign w:val="center"/>
          </w:tcPr>
          <w:p w14:paraId="6DCB154F" w14:textId="7D61E9A9" w:rsidR="00C165CA" w:rsidRPr="006B21E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C165CA" w:rsidRPr="000E4DCF" w14:paraId="419F89C3" w14:textId="22FD5F41" w:rsidTr="00C165CA">
        <w:trPr>
          <w:trHeight w:hRule="exact" w:val="394"/>
          <w:jc w:val="center"/>
        </w:trPr>
        <w:tc>
          <w:tcPr>
            <w:tcW w:w="2674" w:type="dxa"/>
            <w:shd w:val="clear" w:color="auto" w:fill="auto"/>
            <w:vAlign w:val="center"/>
          </w:tcPr>
          <w:p w14:paraId="26332524" w14:textId="77777777" w:rsidR="00C165CA" w:rsidRPr="000E4DCF" w:rsidRDefault="00C165CA" w:rsidP="00C165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13249180" w14:textId="77777777" w:rsidR="00C165CA" w:rsidRPr="000E4DCF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EE908C" w14:textId="56A42D47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72C3BC6" w14:textId="7369CE9D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102,4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6FE10F2" w14:textId="3D28445D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BDCCA9C" w14:textId="4CD369D8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104,7</w:t>
            </w:r>
          </w:p>
        </w:tc>
        <w:tc>
          <w:tcPr>
            <w:tcW w:w="768" w:type="dxa"/>
            <w:vAlign w:val="center"/>
          </w:tcPr>
          <w:p w14:paraId="6055B370" w14:textId="659056F0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110,6</w:t>
            </w:r>
          </w:p>
        </w:tc>
        <w:tc>
          <w:tcPr>
            <w:tcW w:w="768" w:type="dxa"/>
            <w:vAlign w:val="center"/>
          </w:tcPr>
          <w:p w14:paraId="52D1B7C3" w14:textId="6D641C5C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109,0</w:t>
            </w:r>
          </w:p>
        </w:tc>
        <w:tc>
          <w:tcPr>
            <w:tcW w:w="768" w:type="dxa"/>
            <w:vAlign w:val="center"/>
          </w:tcPr>
          <w:p w14:paraId="39CFD5E2" w14:textId="34A0FA32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110,5</w:t>
            </w:r>
          </w:p>
        </w:tc>
        <w:tc>
          <w:tcPr>
            <w:tcW w:w="768" w:type="dxa"/>
            <w:vAlign w:val="center"/>
          </w:tcPr>
          <w:p w14:paraId="3671A2CB" w14:textId="1EAB24E9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111,6</w:t>
            </w:r>
          </w:p>
        </w:tc>
        <w:tc>
          <w:tcPr>
            <w:tcW w:w="768" w:type="dxa"/>
            <w:vAlign w:val="center"/>
          </w:tcPr>
          <w:p w14:paraId="7F17970D" w14:textId="1CB43C71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114,3</w:t>
            </w:r>
          </w:p>
        </w:tc>
        <w:tc>
          <w:tcPr>
            <w:tcW w:w="768" w:type="dxa"/>
            <w:vAlign w:val="center"/>
          </w:tcPr>
          <w:p w14:paraId="4862878E" w14:textId="3ABCCBD3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113,5</w:t>
            </w:r>
          </w:p>
        </w:tc>
        <w:tc>
          <w:tcPr>
            <w:tcW w:w="744" w:type="dxa"/>
            <w:vAlign w:val="center"/>
          </w:tcPr>
          <w:p w14:paraId="587A4988" w14:textId="77E43684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112,9</w:t>
            </w:r>
          </w:p>
        </w:tc>
        <w:tc>
          <w:tcPr>
            <w:tcW w:w="744" w:type="dxa"/>
            <w:vAlign w:val="center"/>
          </w:tcPr>
          <w:p w14:paraId="209E0441" w14:textId="090C5021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112,8</w:t>
            </w:r>
          </w:p>
        </w:tc>
        <w:tc>
          <w:tcPr>
            <w:tcW w:w="699" w:type="dxa"/>
            <w:vAlign w:val="center"/>
          </w:tcPr>
          <w:p w14:paraId="68EF7486" w14:textId="36DFDE71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113,8</w:t>
            </w:r>
          </w:p>
        </w:tc>
        <w:tc>
          <w:tcPr>
            <w:tcW w:w="647" w:type="dxa"/>
            <w:vAlign w:val="center"/>
          </w:tcPr>
          <w:p w14:paraId="76194EE3" w14:textId="5CB2B126" w:rsidR="00C165CA" w:rsidRPr="00B968FB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114,0</w:t>
            </w:r>
          </w:p>
        </w:tc>
        <w:tc>
          <w:tcPr>
            <w:tcW w:w="760" w:type="dxa"/>
            <w:vAlign w:val="center"/>
          </w:tcPr>
          <w:p w14:paraId="580A600D" w14:textId="781045FF" w:rsidR="00C165CA" w:rsidRPr="00A554A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115,1</w:t>
            </w:r>
          </w:p>
        </w:tc>
        <w:tc>
          <w:tcPr>
            <w:tcW w:w="760" w:type="dxa"/>
            <w:vAlign w:val="center"/>
          </w:tcPr>
          <w:p w14:paraId="6D3BF549" w14:textId="235A3063" w:rsidR="00C165CA" w:rsidRPr="006B21E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115,7</w:t>
            </w:r>
          </w:p>
        </w:tc>
      </w:tr>
      <w:tr w:rsidR="00C165CA" w:rsidRPr="000E4DCF" w14:paraId="50AE0074" w14:textId="303DE5F6" w:rsidTr="00C165CA">
        <w:trPr>
          <w:trHeight w:hRule="exact" w:val="565"/>
          <w:jc w:val="center"/>
        </w:trPr>
        <w:tc>
          <w:tcPr>
            <w:tcW w:w="2674" w:type="dxa"/>
            <w:shd w:val="clear" w:color="auto" w:fill="auto"/>
            <w:vAlign w:val="center"/>
          </w:tcPr>
          <w:p w14:paraId="2074DF06" w14:textId="77777777" w:rsidR="00C165CA" w:rsidRPr="000E4DCF" w:rsidRDefault="00C165CA" w:rsidP="00C165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3E9CB336" w14:textId="77777777" w:rsidR="00C165CA" w:rsidRPr="000E4DCF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C93E3C7" w14:textId="59462418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09615DE" w14:textId="72E387D4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106,9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D1D7EA" w14:textId="1DDECB6D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106,9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55505FF" w14:textId="072ECE5F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106,0</w:t>
            </w:r>
          </w:p>
        </w:tc>
        <w:tc>
          <w:tcPr>
            <w:tcW w:w="768" w:type="dxa"/>
            <w:vAlign w:val="center"/>
          </w:tcPr>
          <w:p w14:paraId="19D3E73F" w14:textId="29AFC7B6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768" w:type="dxa"/>
            <w:vAlign w:val="center"/>
          </w:tcPr>
          <w:p w14:paraId="715B2D08" w14:textId="578D699B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104,9</w:t>
            </w:r>
          </w:p>
        </w:tc>
        <w:tc>
          <w:tcPr>
            <w:tcW w:w="768" w:type="dxa"/>
            <w:vAlign w:val="center"/>
          </w:tcPr>
          <w:p w14:paraId="27FC7BA8" w14:textId="67194D00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768" w:type="dxa"/>
            <w:vAlign w:val="center"/>
          </w:tcPr>
          <w:p w14:paraId="6966FE17" w14:textId="50ABF634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104,9</w:t>
            </w:r>
          </w:p>
        </w:tc>
        <w:tc>
          <w:tcPr>
            <w:tcW w:w="768" w:type="dxa"/>
            <w:vAlign w:val="center"/>
          </w:tcPr>
          <w:p w14:paraId="04CCEBF3" w14:textId="72F98E4B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768" w:type="dxa"/>
            <w:vAlign w:val="center"/>
          </w:tcPr>
          <w:p w14:paraId="50E3A0A0" w14:textId="0022C727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744" w:type="dxa"/>
            <w:vAlign w:val="center"/>
          </w:tcPr>
          <w:p w14:paraId="1EF7DE5A" w14:textId="513EC8DB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744" w:type="dxa"/>
            <w:vAlign w:val="center"/>
          </w:tcPr>
          <w:p w14:paraId="0B161198" w14:textId="70AC6168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699" w:type="dxa"/>
            <w:vAlign w:val="center"/>
          </w:tcPr>
          <w:p w14:paraId="14A94C1E" w14:textId="3717F7A6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647" w:type="dxa"/>
            <w:vAlign w:val="center"/>
          </w:tcPr>
          <w:p w14:paraId="0C5ED0E0" w14:textId="4A41C422" w:rsidR="00C165CA" w:rsidRPr="00B968FB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760" w:type="dxa"/>
            <w:vAlign w:val="center"/>
          </w:tcPr>
          <w:p w14:paraId="0EA9D5A1" w14:textId="352351B6" w:rsidR="00C165CA" w:rsidRPr="00A554A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760" w:type="dxa"/>
            <w:vAlign w:val="center"/>
          </w:tcPr>
          <w:p w14:paraId="51ABCC55" w14:textId="27027E6C" w:rsidR="00C165CA" w:rsidRPr="006B21E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165CA" w:rsidRPr="000E4DCF" w14:paraId="6F5FAA01" w14:textId="46CABB09" w:rsidTr="00C165CA">
        <w:trPr>
          <w:trHeight w:hRule="exact" w:val="722"/>
          <w:jc w:val="center"/>
        </w:trPr>
        <w:tc>
          <w:tcPr>
            <w:tcW w:w="2674" w:type="dxa"/>
            <w:shd w:val="clear" w:color="auto" w:fill="auto"/>
            <w:vAlign w:val="center"/>
          </w:tcPr>
          <w:p w14:paraId="3E543EAD" w14:textId="77777777" w:rsidR="00C165CA" w:rsidRPr="000E4DCF" w:rsidRDefault="00C165CA" w:rsidP="00C165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0F55933" w14:textId="77777777" w:rsidR="00C165CA" w:rsidRPr="000E4DCF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F6BD804" w14:textId="5AA20F13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74AC6CE" w14:textId="16293195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B98CE6" w14:textId="455FE743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B5F3903" w14:textId="0B37CFC8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vAlign w:val="center"/>
          </w:tcPr>
          <w:p w14:paraId="2F1AD952" w14:textId="772AE858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vAlign w:val="center"/>
          </w:tcPr>
          <w:p w14:paraId="340FDF3A" w14:textId="44207D1E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vAlign w:val="center"/>
          </w:tcPr>
          <w:p w14:paraId="2DB48046" w14:textId="2D6CB932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89,1</w:t>
            </w:r>
          </w:p>
        </w:tc>
        <w:tc>
          <w:tcPr>
            <w:tcW w:w="768" w:type="dxa"/>
            <w:vAlign w:val="center"/>
          </w:tcPr>
          <w:p w14:paraId="2D51644C" w14:textId="3F099013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89,1</w:t>
            </w:r>
          </w:p>
        </w:tc>
        <w:tc>
          <w:tcPr>
            <w:tcW w:w="768" w:type="dxa"/>
            <w:vAlign w:val="center"/>
          </w:tcPr>
          <w:p w14:paraId="290371AD" w14:textId="4D6596C2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768" w:type="dxa"/>
            <w:vAlign w:val="center"/>
          </w:tcPr>
          <w:p w14:paraId="60E223B3" w14:textId="615251CB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744" w:type="dxa"/>
            <w:vAlign w:val="center"/>
          </w:tcPr>
          <w:p w14:paraId="47B5ED9B" w14:textId="2E18C8FD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744" w:type="dxa"/>
            <w:vAlign w:val="center"/>
          </w:tcPr>
          <w:p w14:paraId="6C37849B" w14:textId="07E36F80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699" w:type="dxa"/>
            <w:vAlign w:val="center"/>
          </w:tcPr>
          <w:p w14:paraId="68CEDF09" w14:textId="3B54DB73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647" w:type="dxa"/>
            <w:vAlign w:val="center"/>
          </w:tcPr>
          <w:p w14:paraId="4242FC45" w14:textId="0B5CC023" w:rsidR="00C165CA" w:rsidRPr="00B968FB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760" w:type="dxa"/>
            <w:vAlign w:val="center"/>
          </w:tcPr>
          <w:p w14:paraId="404F8FF6" w14:textId="3F293E35" w:rsidR="00C165CA" w:rsidRPr="00A554A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760" w:type="dxa"/>
            <w:vAlign w:val="center"/>
          </w:tcPr>
          <w:p w14:paraId="6A762028" w14:textId="2C444D6D" w:rsidR="00C165CA" w:rsidRPr="006B21E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</w:tr>
      <w:tr w:rsidR="00C165CA" w:rsidRPr="000E4DCF" w14:paraId="77142987" w14:textId="50BCA135" w:rsidTr="00C165CA">
        <w:trPr>
          <w:trHeight w:hRule="exact" w:val="705"/>
          <w:jc w:val="center"/>
        </w:trPr>
        <w:tc>
          <w:tcPr>
            <w:tcW w:w="2674" w:type="dxa"/>
            <w:shd w:val="clear" w:color="auto" w:fill="auto"/>
            <w:vAlign w:val="center"/>
          </w:tcPr>
          <w:p w14:paraId="4409DF0D" w14:textId="77777777" w:rsidR="00C165CA" w:rsidRPr="000E4DCF" w:rsidRDefault="00C165CA" w:rsidP="00C165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14:paraId="49BEC4C6" w14:textId="77777777" w:rsidR="00C165CA" w:rsidRPr="000E4DCF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68FAB9C" w14:textId="4373F52D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0B744AE" w14:textId="52919D15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97,6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1D2AC37" w14:textId="37441163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96,9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258E21" w14:textId="495BC5E0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96,8</w:t>
            </w:r>
          </w:p>
        </w:tc>
        <w:tc>
          <w:tcPr>
            <w:tcW w:w="768" w:type="dxa"/>
            <w:vAlign w:val="center"/>
          </w:tcPr>
          <w:p w14:paraId="2DCA3ACB" w14:textId="60C30414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768" w:type="dxa"/>
            <w:vAlign w:val="center"/>
          </w:tcPr>
          <w:p w14:paraId="423E3711" w14:textId="34806E13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768" w:type="dxa"/>
            <w:vAlign w:val="center"/>
          </w:tcPr>
          <w:p w14:paraId="09BDBCE7" w14:textId="3E0B9D94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768" w:type="dxa"/>
            <w:vAlign w:val="center"/>
          </w:tcPr>
          <w:p w14:paraId="50ECDA85" w14:textId="5EA905F7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95,8</w:t>
            </w:r>
          </w:p>
        </w:tc>
        <w:tc>
          <w:tcPr>
            <w:tcW w:w="768" w:type="dxa"/>
            <w:vAlign w:val="center"/>
          </w:tcPr>
          <w:p w14:paraId="441E5700" w14:textId="1BF19529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96,0</w:t>
            </w:r>
          </w:p>
        </w:tc>
        <w:tc>
          <w:tcPr>
            <w:tcW w:w="768" w:type="dxa"/>
            <w:vAlign w:val="center"/>
          </w:tcPr>
          <w:p w14:paraId="0138CE28" w14:textId="34C396E6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98,7</w:t>
            </w:r>
          </w:p>
        </w:tc>
        <w:tc>
          <w:tcPr>
            <w:tcW w:w="744" w:type="dxa"/>
            <w:vAlign w:val="center"/>
          </w:tcPr>
          <w:p w14:paraId="428E6122" w14:textId="4E80C713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100,1</w:t>
            </w:r>
          </w:p>
        </w:tc>
        <w:tc>
          <w:tcPr>
            <w:tcW w:w="744" w:type="dxa"/>
            <w:vAlign w:val="center"/>
          </w:tcPr>
          <w:p w14:paraId="44F38BBD" w14:textId="3D6215B8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100,1</w:t>
            </w:r>
          </w:p>
        </w:tc>
        <w:tc>
          <w:tcPr>
            <w:tcW w:w="699" w:type="dxa"/>
            <w:vAlign w:val="center"/>
          </w:tcPr>
          <w:p w14:paraId="73512585" w14:textId="66EC933E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99,0</w:t>
            </w:r>
          </w:p>
        </w:tc>
        <w:tc>
          <w:tcPr>
            <w:tcW w:w="647" w:type="dxa"/>
            <w:vAlign w:val="center"/>
          </w:tcPr>
          <w:p w14:paraId="60015D3D" w14:textId="642E1924" w:rsidR="00C165CA" w:rsidRPr="00B968FB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99,0</w:t>
            </w:r>
          </w:p>
        </w:tc>
        <w:tc>
          <w:tcPr>
            <w:tcW w:w="760" w:type="dxa"/>
            <w:vAlign w:val="center"/>
          </w:tcPr>
          <w:p w14:paraId="4A301B3A" w14:textId="7F93DA0E" w:rsidR="00C165CA" w:rsidRPr="00A554A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99,0</w:t>
            </w:r>
          </w:p>
        </w:tc>
        <w:tc>
          <w:tcPr>
            <w:tcW w:w="760" w:type="dxa"/>
            <w:vAlign w:val="center"/>
          </w:tcPr>
          <w:p w14:paraId="6F813FB3" w14:textId="662140CC" w:rsidR="00C165CA" w:rsidRPr="006B21E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99,0</w:t>
            </w:r>
          </w:p>
        </w:tc>
      </w:tr>
      <w:tr w:rsidR="00C165CA" w:rsidRPr="000E4DCF" w14:paraId="7F02557E" w14:textId="4C75A0E0" w:rsidTr="00C165CA">
        <w:trPr>
          <w:trHeight w:hRule="exact" w:val="394"/>
          <w:jc w:val="center"/>
        </w:trPr>
        <w:tc>
          <w:tcPr>
            <w:tcW w:w="2674" w:type="dxa"/>
            <w:shd w:val="clear" w:color="auto" w:fill="auto"/>
            <w:vAlign w:val="center"/>
          </w:tcPr>
          <w:p w14:paraId="5B8A0C03" w14:textId="77777777" w:rsidR="00C165CA" w:rsidRPr="000E4DCF" w:rsidRDefault="00C165CA" w:rsidP="00C165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9FBC58D" w14:textId="77777777" w:rsidR="00C165CA" w:rsidRPr="000E4DCF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AD692BB" w14:textId="396B4919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82,7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4C7E7FA" w14:textId="63E029D5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82,6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41B25B6" w14:textId="29B1C3D8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84,0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08259F6" w14:textId="23B30BCA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84,2</w:t>
            </w:r>
          </w:p>
        </w:tc>
        <w:tc>
          <w:tcPr>
            <w:tcW w:w="768" w:type="dxa"/>
            <w:vAlign w:val="center"/>
          </w:tcPr>
          <w:p w14:paraId="43C1F79A" w14:textId="26D80174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81,9</w:t>
            </w:r>
          </w:p>
        </w:tc>
        <w:tc>
          <w:tcPr>
            <w:tcW w:w="768" w:type="dxa"/>
            <w:vAlign w:val="center"/>
          </w:tcPr>
          <w:p w14:paraId="0344A27F" w14:textId="47BC740A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82,1</w:t>
            </w:r>
          </w:p>
        </w:tc>
        <w:tc>
          <w:tcPr>
            <w:tcW w:w="768" w:type="dxa"/>
            <w:vAlign w:val="center"/>
          </w:tcPr>
          <w:p w14:paraId="01C8E9D5" w14:textId="23BC869D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81,7</w:t>
            </w:r>
          </w:p>
        </w:tc>
        <w:tc>
          <w:tcPr>
            <w:tcW w:w="768" w:type="dxa"/>
            <w:vAlign w:val="center"/>
          </w:tcPr>
          <w:p w14:paraId="6432388F" w14:textId="12850CDB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81,9</w:t>
            </w:r>
          </w:p>
        </w:tc>
        <w:tc>
          <w:tcPr>
            <w:tcW w:w="768" w:type="dxa"/>
            <w:vAlign w:val="center"/>
          </w:tcPr>
          <w:p w14:paraId="23713E64" w14:textId="3EE06A11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768" w:type="dxa"/>
            <w:vAlign w:val="center"/>
          </w:tcPr>
          <w:p w14:paraId="4F861FCE" w14:textId="5A3BFEC3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81,6</w:t>
            </w:r>
          </w:p>
        </w:tc>
        <w:tc>
          <w:tcPr>
            <w:tcW w:w="744" w:type="dxa"/>
            <w:vAlign w:val="center"/>
          </w:tcPr>
          <w:p w14:paraId="5817860B" w14:textId="4AA971DB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82,3</w:t>
            </w:r>
          </w:p>
        </w:tc>
        <w:tc>
          <w:tcPr>
            <w:tcW w:w="744" w:type="dxa"/>
            <w:vAlign w:val="center"/>
          </w:tcPr>
          <w:p w14:paraId="39FB901D" w14:textId="6181B16D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81,3</w:t>
            </w:r>
          </w:p>
        </w:tc>
        <w:tc>
          <w:tcPr>
            <w:tcW w:w="699" w:type="dxa"/>
            <w:vAlign w:val="center"/>
          </w:tcPr>
          <w:p w14:paraId="645BC68D" w14:textId="6A454327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647" w:type="dxa"/>
            <w:vAlign w:val="center"/>
          </w:tcPr>
          <w:p w14:paraId="7F3C1158" w14:textId="486414A8" w:rsidR="00C165CA" w:rsidRPr="00B968FB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760" w:type="dxa"/>
            <w:vAlign w:val="center"/>
          </w:tcPr>
          <w:p w14:paraId="0CCE75D9" w14:textId="40BEAFC1" w:rsidR="00C165CA" w:rsidRPr="00A554A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82,9</w:t>
            </w:r>
          </w:p>
        </w:tc>
        <w:tc>
          <w:tcPr>
            <w:tcW w:w="760" w:type="dxa"/>
            <w:vAlign w:val="center"/>
          </w:tcPr>
          <w:p w14:paraId="57A98C1D" w14:textId="6E695F65" w:rsidR="00C165CA" w:rsidRPr="006B21E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84,6</w:t>
            </w:r>
          </w:p>
        </w:tc>
      </w:tr>
      <w:tr w:rsidR="00C165CA" w:rsidRPr="000E4DCF" w14:paraId="4105936D" w14:textId="1E710D1A" w:rsidTr="00C165CA">
        <w:trPr>
          <w:trHeight w:hRule="exact" w:val="394"/>
          <w:jc w:val="center"/>
        </w:trPr>
        <w:tc>
          <w:tcPr>
            <w:tcW w:w="2674" w:type="dxa"/>
            <w:shd w:val="clear" w:color="auto" w:fill="auto"/>
            <w:vAlign w:val="center"/>
          </w:tcPr>
          <w:p w14:paraId="1796C719" w14:textId="77777777" w:rsidR="00C165CA" w:rsidRPr="000E4DCF" w:rsidRDefault="00C165CA" w:rsidP="00C165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E60DB88" w14:textId="77777777" w:rsidR="00C165CA" w:rsidRPr="000E4DCF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4D2B4E4" w14:textId="73FB6FB3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272696B" w14:textId="0FF91081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113,6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A42F880" w14:textId="60FADCAF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112,3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6441D0C" w14:textId="12F10BC8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115,1</w:t>
            </w:r>
          </w:p>
        </w:tc>
        <w:tc>
          <w:tcPr>
            <w:tcW w:w="768" w:type="dxa"/>
            <w:vAlign w:val="center"/>
          </w:tcPr>
          <w:p w14:paraId="7E1B00F7" w14:textId="445DA1D7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116,5</w:t>
            </w:r>
          </w:p>
        </w:tc>
        <w:tc>
          <w:tcPr>
            <w:tcW w:w="768" w:type="dxa"/>
            <w:vAlign w:val="center"/>
          </w:tcPr>
          <w:p w14:paraId="6D00F8FE" w14:textId="5716990F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116,3</w:t>
            </w:r>
          </w:p>
        </w:tc>
        <w:tc>
          <w:tcPr>
            <w:tcW w:w="768" w:type="dxa"/>
            <w:vAlign w:val="center"/>
          </w:tcPr>
          <w:p w14:paraId="293C7586" w14:textId="18FABA21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116,8</w:t>
            </w:r>
          </w:p>
        </w:tc>
        <w:tc>
          <w:tcPr>
            <w:tcW w:w="768" w:type="dxa"/>
            <w:vAlign w:val="center"/>
          </w:tcPr>
          <w:p w14:paraId="16393FAD" w14:textId="65C34A1F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116,5</w:t>
            </w:r>
          </w:p>
        </w:tc>
        <w:tc>
          <w:tcPr>
            <w:tcW w:w="768" w:type="dxa"/>
            <w:vAlign w:val="center"/>
          </w:tcPr>
          <w:p w14:paraId="4211C3EE" w14:textId="2C572B21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115,6</w:t>
            </w:r>
          </w:p>
        </w:tc>
        <w:tc>
          <w:tcPr>
            <w:tcW w:w="768" w:type="dxa"/>
            <w:vAlign w:val="center"/>
          </w:tcPr>
          <w:p w14:paraId="0C75F9F0" w14:textId="53BEA6A7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114,3</w:t>
            </w:r>
          </w:p>
        </w:tc>
        <w:tc>
          <w:tcPr>
            <w:tcW w:w="744" w:type="dxa"/>
            <w:vAlign w:val="center"/>
          </w:tcPr>
          <w:p w14:paraId="1855408E" w14:textId="540C4522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115,0</w:t>
            </w:r>
          </w:p>
        </w:tc>
        <w:tc>
          <w:tcPr>
            <w:tcW w:w="744" w:type="dxa"/>
            <w:vAlign w:val="center"/>
          </w:tcPr>
          <w:p w14:paraId="2DF38A8A" w14:textId="75C51BD7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115,0</w:t>
            </w:r>
          </w:p>
        </w:tc>
        <w:tc>
          <w:tcPr>
            <w:tcW w:w="699" w:type="dxa"/>
            <w:vAlign w:val="center"/>
          </w:tcPr>
          <w:p w14:paraId="4BF0D970" w14:textId="7AEB1B0C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119,5</w:t>
            </w:r>
          </w:p>
        </w:tc>
        <w:tc>
          <w:tcPr>
            <w:tcW w:w="647" w:type="dxa"/>
            <w:vAlign w:val="center"/>
          </w:tcPr>
          <w:p w14:paraId="44701287" w14:textId="59A873C8" w:rsidR="00C165CA" w:rsidRPr="00B968FB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130,8</w:t>
            </w:r>
          </w:p>
        </w:tc>
        <w:tc>
          <w:tcPr>
            <w:tcW w:w="760" w:type="dxa"/>
            <w:vAlign w:val="center"/>
          </w:tcPr>
          <w:p w14:paraId="74DE0E0D" w14:textId="68AC5923" w:rsidR="00C165CA" w:rsidRPr="00A554A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147,4</w:t>
            </w:r>
          </w:p>
        </w:tc>
        <w:tc>
          <w:tcPr>
            <w:tcW w:w="760" w:type="dxa"/>
            <w:vAlign w:val="center"/>
          </w:tcPr>
          <w:p w14:paraId="72106CBE" w14:textId="36E47D37" w:rsidR="00C165CA" w:rsidRPr="006B21E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149,7</w:t>
            </w:r>
          </w:p>
        </w:tc>
      </w:tr>
      <w:tr w:rsidR="00C165CA" w:rsidRPr="000E4DCF" w14:paraId="303F2E94" w14:textId="7B28AE1B" w:rsidTr="00C165CA">
        <w:trPr>
          <w:trHeight w:hRule="exact" w:val="502"/>
          <w:jc w:val="center"/>
        </w:trPr>
        <w:tc>
          <w:tcPr>
            <w:tcW w:w="2674" w:type="dxa"/>
            <w:shd w:val="clear" w:color="auto" w:fill="auto"/>
            <w:vAlign w:val="center"/>
          </w:tcPr>
          <w:p w14:paraId="0DF5940B" w14:textId="77777777" w:rsidR="00C165CA" w:rsidRPr="000E4DCF" w:rsidRDefault="00C165CA" w:rsidP="00C165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13D1C80" w14:textId="77777777" w:rsidR="00C165CA" w:rsidRPr="000E4DCF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07B1E4F" w14:textId="5353F315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E46A54C" w14:textId="56A14B6A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7404455" w14:textId="04D6F2BC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8A1DB0" w14:textId="452AC5E0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vAlign w:val="center"/>
          </w:tcPr>
          <w:p w14:paraId="18A1B43E" w14:textId="14F60954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vAlign w:val="center"/>
          </w:tcPr>
          <w:p w14:paraId="0E8C770F" w14:textId="3DD0A505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vAlign w:val="center"/>
          </w:tcPr>
          <w:p w14:paraId="22FA0465" w14:textId="085791ED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vAlign w:val="center"/>
          </w:tcPr>
          <w:p w14:paraId="6BC9D3A6" w14:textId="2285F429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vAlign w:val="center"/>
          </w:tcPr>
          <w:p w14:paraId="278D1DEA" w14:textId="4FEC5173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vAlign w:val="center"/>
          </w:tcPr>
          <w:p w14:paraId="5F403A83" w14:textId="140FD2FF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44" w:type="dxa"/>
            <w:vAlign w:val="center"/>
          </w:tcPr>
          <w:p w14:paraId="4F4B4A4A" w14:textId="3E1E31CA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44" w:type="dxa"/>
            <w:vAlign w:val="center"/>
          </w:tcPr>
          <w:p w14:paraId="458C94C4" w14:textId="2768F238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699" w:type="dxa"/>
            <w:vAlign w:val="center"/>
          </w:tcPr>
          <w:p w14:paraId="318B2FDD" w14:textId="1E7EDA84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647" w:type="dxa"/>
            <w:vAlign w:val="center"/>
          </w:tcPr>
          <w:p w14:paraId="45C3BDAA" w14:textId="0AFB757E" w:rsidR="00C165CA" w:rsidRPr="00B968FB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0" w:type="dxa"/>
            <w:vAlign w:val="center"/>
          </w:tcPr>
          <w:p w14:paraId="4B5627FC" w14:textId="36749BCD" w:rsidR="00C165CA" w:rsidRPr="00A554A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0" w:type="dxa"/>
            <w:vAlign w:val="center"/>
          </w:tcPr>
          <w:p w14:paraId="62AC3007" w14:textId="3289D7B9" w:rsidR="00C165CA" w:rsidRPr="006B21E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165CA" w:rsidRPr="000E4DCF" w14:paraId="6E76CC7F" w14:textId="02BB5DE1" w:rsidTr="00C165CA">
        <w:trPr>
          <w:trHeight w:hRule="exact" w:val="504"/>
          <w:jc w:val="center"/>
        </w:trPr>
        <w:tc>
          <w:tcPr>
            <w:tcW w:w="2674" w:type="dxa"/>
            <w:shd w:val="clear" w:color="auto" w:fill="auto"/>
            <w:vAlign w:val="center"/>
          </w:tcPr>
          <w:p w14:paraId="02EAB764" w14:textId="77777777" w:rsidR="00C165CA" w:rsidRPr="000E4DCF" w:rsidRDefault="00C165CA" w:rsidP="00C165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18A1FB8" w14:textId="77777777" w:rsidR="00C165CA" w:rsidRPr="000E4DCF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AEF85A7" w14:textId="4C98948D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1E71DCC" w14:textId="1487B4A6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A6EE267" w14:textId="352A0C76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AF06FEB" w14:textId="292CE1A3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vAlign w:val="center"/>
          </w:tcPr>
          <w:p w14:paraId="250276CB" w14:textId="39D8EABB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vAlign w:val="center"/>
          </w:tcPr>
          <w:p w14:paraId="6A941D4A" w14:textId="51B1CA78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vAlign w:val="center"/>
          </w:tcPr>
          <w:p w14:paraId="1D57A3BE" w14:textId="2CB142D3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vAlign w:val="center"/>
          </w:tcPr>
          <w:p w14:paraId="249A2C69" w14:textId="275D5B57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vAlign w:val="center"/>
          </w:tcPr>
          <w:p w14:paraId="777D7DE4" w14:textId="0F2431E2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vAlign w:val="center"/>
          </w:tcPr>
          <w:p w14:paraId="44FAE926" w14:textId="11EB7420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44" w:type="dxa"/>
            <w:vAlign w:val="center"/>
          </w:tcPr>
          <w:p w14:paraId="11812F1E" w14:textId="10D29983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44" w:type="dxa"/>
            <w:vAlign w:val="center"/>
          </w:tcPr>
          <w:p w14:paraId="0BEFFE28" w14:textId="7A57FEAB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699" w:type="dxa"/>
            <w:vAlign w:val="center"/>
          </w:tcPr>
          <w:p w14:paraId="052B2C56" w14:textId="56E992AE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101,4</w:t>
            </w:r>
          </w:p>
        </w:tc>
        <w:tc>
          <w:tcPr>
            <w:tcW w:w="647" w:type="dxa"/>
            <w:vAlign w:val="center"/>
          </w:tcPr>
          <w:p w14:paraId="71F6C9A5" w14:textId="5E23A1A6" w:rsidR="00C165CA" w:rsidRPr="00B968FB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101,4</w:t>
            </w:r>
          </w:p>
        </w:tc>
        <w:tc>
          <w:tcPr>
            <w:tcW w:w="760" w:type="dxa"/>
            <w:vAlign w:val="center"/>
          </w:tcPr>
          <w:p w14:paraId="5CF6D036" w14:textId="69D7457D" w:rsidR="00C165CA" w:rsidRPr="00A554A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101,4</w:t>
            </w:r>
          </w:p>
        </w:tc>
        <w:tc>
          <w:tcPr>
            <w:tcW w:w="760" w:type="dxa"/>
            <w:vAlign w:val="center"/>
          </w:tcPr>
          <w:p w14:paraId="690D3257" w14:textId="0291BA2F" w:rsidR="00C165CA" w:rsidRPr="006B21E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101,4</w:t>
            </w:r>
          </w:p>
        </w:tc>
      </w:tr>
      <w:tr w:rsidR="00C165CA" w:rsidRPr="000E4DCF" w14:paraId="4D0B77E4" w14:textId="3A5116E3" w:rsidTr="00C165CA">
        <w:trPr>
          <w:trHeight w:hRule="exact" w:val="394"/>
          <w:jc w:val="center"/>
        </w:trPr>
        <w:tc>
          <w:tcPr>
            <w:tcW w:w="2674" w:type="dxa"/>
            <w:shd w:val="clear" w:color="auto" w:fill="auto"/>
            <w:vAlign w:val="center"/>
          </w:tcPr>
          <w:p w14:paraId="5E900B29" w14:textId="77777777" w:rsidR="00C165CA" w:rsidRPr="000E4DCF" w:rsidRDefault="00C165CA" w:rsidP="00C165C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7091ACE" w14:textId="77777777" w:rsidR="00C165CA" w:rsidRPr="000E4DCF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35634CB" w14:textId="02BEA798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D340F0F" w14:textId="67301967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1329EF3" w14:textId="3B4B848C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E08845B" w14:textId="5B28D091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68" w:type="dxa"/>
            <w:vAlign w:val="center"/>
          </w:tcPr>
          <w:p w14:paraId="77CA53C0" w14:textId="47D61F1F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68" w:type="dxa"/>
            <w:vAlign w:val="center"/>
          </w:tcPr>
          <w:p w14:paraId="27FBD70A" w14:textId="7C74B6EF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68" w:type="dxa"/>
            <w:vAlign w:val="center"/>
          </w:tcPr>
          <w:p w14:paraId="73CDC89D" w14:textId="249AE464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68" w:type="dxa"/>
            <w:vAlign w:val="center"/>
          </w:tcPr>
          <w:p w14:paraId="114D5AFF" w14:textId="653883A7" w:rsidR="00C165CA" w:rsidRPr="0003278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68" w:type="dxa"/>
            <w:vAlign w:val="center"/>
          </w:tcPr>
          <w:p w14:paraId="316EF62D" w14:textId="39FCA13B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68" w:type="dxa"/>
            <w:vAlign w:val="center"/>
          </w:tcPr>
          <w:p w14:paraId="6CA45CFA" w14:textId="50F501F1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44" w:type="dxa"/>
            <w:vAlign w:val="center"/>
          </w:tcPr>
          <w:p w14:paraId="30795C6C" w14:textId="62585237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44" w:type="dxa"/>
            <w:vAlign w:val="center"/>
          </w:tcPr>
          <w:p w14:paraId="49FB5695" w14:textId="7156F5BF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699" w:type="dxa"/>
            <w:vAlign w:val="center"/>
          </w:tcPr>
          <w:p w14:paraId="03DF9A16" w14:textId="40D75C0B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647" w:type="dxa"/>
            <w:vAlign w:val="center"/>
          </w:tcPr>
          <w:p w14:paraId="31221E7A" w14:textId="21B30966" w:rsidR="00C165CA" w:rsidRPr="00B968FB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60" w:type="dxa"/>
            <w:vAlign w:val="center"/>
          </w:tcPr>
          <w:p w14:paraId="722F9ECE" w14:textId="7A741BD4" w:rsidR="00C165CA" w:rsidRPr="00A554A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60" w:type="dxa"/>
            <w:vAlign w:val="center"/>
          </w:tcPr>
          <w:p w14:paraId="53E7E6CB" w14:textId="535C84A2" w:rsidR="00C165CA" w:rsidRPr="006B21E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</w:tr>
      <w:tr w:rsidR="00C165CA" w:rsidRPr="000E4DCF" w14:paraId="3615618A" w14:textId="028DDBE8" w:rsidTr="00C165CA">
        <w:trPr>
          <w:trHeight w:hRule="exact" w:val="394"/>
          <w:jc w:val="center"/>
        </w:trPr>
        <w:tc>
          <w:tcPr>
            <w:tcW w:w="2674" w:type="dxa"/>
            <w:shd w:val="clear" w:color="auto" w:fill="auto"/>
            <w:vAlign w:val="center"/>
          </w:tcPr>
          <w:p w14:paraId="4C0352C6" w14:textId="77777777" w:rsidR="00C165CA" w:rsidRPr="000E4DCF" w:rsidRDefault="00C165CA" w:rsidP="00C165C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68B53D1" w14:textId="77777777" w:rsidR="00C165CA" w:rsidRPr="000E4DCF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A1B4342" w14:textId="51292DC5" w:rsidR="00C165CA" w:rsidRPr="00EC0B83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100,5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2EFF5A6" w14:textId="33CDD089" w:rsidR="00C165CA" w:rsidRPr="00EC0B83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AAF9D65" w14:textId="79C5D5CF" w:rsidR="00C165CA" w:rsidRPr="00EC0B83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E361F74" w14:textId="35A84F53" w:rsidR="00C165CA" w:rsidRPr="00EC0B83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101,2</w:t>
            </w:r>
          </w:p>
        </w:tc>
        <w:tc>
          <w:tcPr>
            <w:tcW w:w="768" w:type="dxa"/>
            <w:vAlign w:val="center"/>
          </w:tcPr>
          <w:p w14:paraId="2D619755" w14:textId="14F7F700" w:rsidR="00C165CA" w:rsidRPr="00EC0B83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768" w:type="dxa"/>
            <w:vAlign w:val="center"/>
          </w:tcPr>
          <w:p w14:paraId="13F76AD4" w14:textId="07CB784C" w:rsidR="00C165CA" w:rsidRPr="00EC0B83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768" w:type="dxa"/>
            <w:vAlign w:val="center"/>
          </w:tcPr>
          <w:p w14:paraId="70B0F62B" w14:textId="23D29F0D" w:rsidR="00C165CA" w:rsidRPr="00EC0B83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103,3</w:t>
            </w:r>
          </w:p>
        </w:tc>
        <w:tc>
          <w:tcPr>
            <w:tcW w:w="768" w:type="dxa"/>
            <w:vAlign w:val="center"/>
          </w:tcPr>
          <w:p w14:paraId="63516C81" w14:textId="622C8C57" w:rsidR="00C165CA" w:rsidRPr="00EC0B83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103,8</w:t>
            </w:r>
          </w:p>
        </w:tc>
        <w:tc>
          <w:tcPr>
            <w:tcW w:w="768" w:type="dxa"/>
            <w:vAlign w:val="center"/>
          </w:tcPr>
          <w:p w14:paraId="1F658247" w14:textId="229BEBAD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768" w:type="dxa"/>
            <w:vAlign w:val="center"/>
          </w:tcPr>
          <w:p w14:paraId="41504296" w14:textId="537DF14C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744" w:type="dxa"/>
            <w:vAlign w:val="center"/>
          </w:tcPr>
          <w:p w14:paraId="0F2A36F5" w14:textId="219EC189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104,7</w:t>
            </w:r>
          </w:p>
        </w:tc>
        <w:tc>
          <w:tcPr>
            <w:tcW w:w="744" w:type="dxa"/>
            <w:vAlign w:val="center"/>
          </w:tcPr>
          <w:p w14:paraId="01B7B586" w14:textId="62735ED6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104,5</w:t>
            </w:r>
          </w:p>
        </w:tc>
        <w:tc>
          <w:tcPr>
            <w:tcW w:w="699" w:type="dxa"/>
            <w:vAlign w:val="center"/>
          </w:tcPr>
          <w:p w14:paraId="5521593B" w14:textId="37871B75" w:rsidR="00C165CA" w:rsidRPr="00587BE4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105,2</w:t>
            </w:r>
          </w:p>
        </w:tc>
        <w:tc>
          <w:tcPr>
            <w:tcW w:w="647" w:type="dxa"/>
            <w:vAlign w:val="center"/>
          </w:tcPr>
          <w:p w14:paraId="3B6372CC" w14:textId="72292BDE" w:rsidR="00C165CA" w:rsidRPr="00B968FB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105,7</w:t>
            </w:r>
          </w:p>
        </w:tc>
        <w:tc>
          <w:tcPr>
            <w:tcW w:w="760" w:type="dxa"/>
            <w:vAlign w:val="center"/>
          </w:tcPr>
          <w:p w14:paraId="2A41AF13" w14:textId="70ED2491" w:rsidR="00C165CA" w:rsidRPr="00A554A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106,9</w:t>
            </w:r>
          </w:p>
        </w:tc>
        <w:tc>
          <w:tcPr>
            <w:tcW w:w="760" w:type="dxa"/>
            <w:vAlign w:val="center"/>
          </w:tcPr>
          <w:p w14:paraId="173A04D0" w14:textId="54A0BE05" w:rsidR="00C165CA" w:rsidRPr="006B21E0" w:rsidRDefault="00C165CA" w:rsidP="00C165C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165C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107,4</w:t>
            </w:r>
          </w:p>
        </w:tc>
      </w:tr>
    </w:tbl>
    <w:p w14:paraId="6D4BC7F8" w14:textId="77777777" w:rsidR="00EC0303" w:rsidRPr="009477ED" w:rsidRDefault="00EC0303" w:rsidP="00F008DF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F435C6C" w14:textId="77777777" w:rsidR="00EC0303" w:rsidRPr="009477ED" w:rsidRDefault="00EC0303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263D614B" w14:textId="778BCD73" w:rsidR="005549A4" w:rsidRPr="009477ED" w:rsidRDefault="00BA5E65" w:rsidP="00BA5E65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A5E65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BA5E65">
        <w:rPr>
          <w:rFonts w:ascii="Arial" w:hAnsi="Arial" w:cs="Arial"/>
          <w:sz w:val="18"/>
          <w:szCs w:val="18"/>
        </w:rPr>
        <w:fldChar w:fldCharType="begin"/>
      </w:r>
      <w:r w:rsidRPr="00BA5E65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BA5E65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26</w:t>
      </w:r>
      <w:r w:rsidRPr="00BA5E65">
        <w:rPr>
          <w:rFonts w:ascii="Arial" w:hAnsi="Arial" w:cs="Arial"/>
          <w:sz w:val="18"/>
          <w:szCs w:val="18"/>
        </w:rPr>
        <w:fldChar w:fldCharType="end"/>
      </w:r>
      <w:r w:rsidR="005549A4" w:rsidRPr="009477ED">
        <w:rPr>
          <w:rFonts w:ascii="Arial" w:hAnsi="Arial" w:cs="Arial"/>
          <w:sz w:val="18"/>
          <w:szCs w:val="18"/>
        </w:rPr>
        <w:t> : IPPI trimestriels – Divisions chainés à l’année de base 2015</w:t>
      </w: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1037"/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F6C6B" w:rsidRPr="009477ED" w14:paraId="26E67D40" w14:textId="77777777" w:rsidTr="00D0088C">
        <w:trPr>
          <w:trHeight w:val="587"/>
          <w:tblHeader/>
          <w:jc w:val="center"/>
        </w:trPr>
        <w:tc>
          <w:tcPr>
            <w:tcW w:w="3541" w:type="dxa"/>
            <w:shd w:val="clear" w:color="auto" w:fill="D9D9D9" w:themeFill="background1" w:themeFillShade="D9"/>
            <w:vAlign w:val="center"/>
            <w:hideMark/>
          </w:tcPr>
          <w:p w14:paraId="1BCA4DB8" w14:textId="77777777" w:rsidR="006A2AB7" w:rsidRPr="009477ED" w:rsidRDefault="006A2AB7" w:rsidP="00D0088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  <w:hideMark/>
          </w:tcPr>
          <w:p w14:paraId="3B144CA8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14CDA772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09D6ECC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2B04C4C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606BBE53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0715144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364772BF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6E09E971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0D4D8F03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73741C69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4872DC6F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797F6490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741EB24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6B21E0" w:rsidRPr="009477ED" w14:paraId="2DB56E4D" w14:textId="77777777" w:rsidTr="00F8293E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35FCA6D" w14:textId="77777777" w:rsidR="006B21E0" w:rsidRPr="009477ED" w:rsidRDefault="006B21E0" w:rsidP="006B21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CE5B10F" w14:textId="77777777" w:rsidR="006B21E0" w:rsidRPr="009477ED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C650DC" w14:textId="4263E9AE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18DB8B" w14:textId="0E0883D1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DAB323F" w14:textId="77B5A6F7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B3710F" w14:textId="0ED33ADC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E04FB93" w14:textId="5885B767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344046" w14:textId="1CD9CE13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92794D" w14:textId="6AC378B4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443779" w14:textId="67FA8E5E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10CEC9" w14:textId="1234AB74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</w:tcPr>
          <w:p w14:paraId="6CD9C6D7" w14:textId="760026C2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32260">
              <w:t>96,2</w:t>
            </w:r>
          </w:p>
        </w:tc>
        <w:tc>
          <w:tcPr>
            <w:tcW w:w="935" w:type="dxa"/>
            <w:shd w:val="clear" w:color="auto" w:fill="auto"/>
          </w:tcPr>
          <w:p w14:paraId="79AE18EE" w14:textId="55723782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32260">
              <w:t>96,2</w:t>
            </w:r>
          </w:p>
        </w:tc>
        <w:tc>
          <w:tcPr>
            <w:tcW w:w="935" w:type="dxa"/>
            <w:shd w:val="clear" w:color="auto" w:fill="auto"/>
          </w:tcPr>
          <w:p w14:paraId="26FF5D92" w14:textId="34B46DD9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32260">
              <w:t>96,2</w:t>
            </w:r>
          </w:p>
        </w:tc>
      </w:tr>
      <w:tr w:rsidR="006B21E0" w:rsidRPr="009477ED" w14:paraId="74ECB51F" w14:textId="77777777" w:rsidTr="00F8293E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245545A8" w14:textId="77777777" w:rsidR="006B21E0" w:rsidRPr="009477ED" w:rsidRDefault="006B21E0" w:rsidP="006B21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65E1505" w14:textId="77777777" w:rsidR="006B21E0" w:rsidRPr="009477ED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595C9A" w14:textId="076321C0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942361F" w14:textId="01127987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230340" w14:textId="3CCCDB0D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408CBB" w14:textId="19FC659B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63E403" w14:textId="02D2AF1F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2F0728" w14:textId="6794FA7F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3248A0" w14:textId="595AC9DB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18D35A" w14:textId="0AFEC0BC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A710A80" w14:textId="6A34AE88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935" w:type="dxa"/>
            <w:shd w:val="clear" w:color="auto" w:fill="auto"/>
          </w:tcPr>
          <w:p w14:paraId="7DAC8C11" w14:textId="1FA713EF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32260">
              <w:t>119,1</w:t>
            </w:r>
          </w:p>
        </w:tc>
        <w:tc>
          <w:tcPr>
            <w:tcW w:w="935" w:type="dxa"/>
            <w:shd w:val="clear" w:color="auto" w:fill="auto"/>
          </w:tcPr>
          <w:p w14:paraId="5F865186" w14:textId="132890BF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32260">
              <w:t>119,3</w:t>
            </w:r>
          </w:p>
        </w:tc>
        <w:tc>
          <w:tcPr>
            <w:tcW w:w="935" w:type="dxa"/>
            <w:shd w:val="clear" w:color="auto" w:fill="auto"/>
          </w:tcPr>
          <w:p w14:paraId="3EF26A81" w14:textId="0993FDCE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32260">
              <w:t>120,9</w:t>
            </w:r>
          </w:p>
        </w:tc>
      </w:tr>
      <w:tr w:rsidR="006B21E0" w:rsidRPr="009477ED" w14:paraId="2FEAD987" w14:textId="77777777" w:rsidTr="00F8293E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37ED536F" w14:textId="1249E8FB" w:rsidR="006B21E0" w:rsidRPr="009477ED" w:rsidRDefault="006B21E0" w:rsidP="006B21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Fabrication de boissons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6A695D4" w14:textId="77777777" w:rsidR="006B21E0" w:rsidRPr="009477ED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FCEAAF3" w14:textId="07193C0A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6810A51" w14:textId="6E210E2F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757753" w14:textId="052A24D2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86FAA4F" w14:textId="3CD34469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E5559E" w14:textId="0FF44BDC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125BB9" w14:textId="2A0EF6FD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E55B36D" w14:textId="1B260701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8D15A1A" w14:textId="1CE76298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7A7AE0" w14:textId="73BE21A7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97,1</w:t>
            </w:r>
          </w:p>
        </w:tc>
        <w:tc>
          <w:tcPr>
            <w:tcW w:w="935" w:type="dxa"/>
            <w:shd w:val="clear" w:color="auto" w:fill="auto"/>
          </w:tcPr>
          <w:p w14:paraId="3FC8BEA3" w14:textId="7AF284F9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32260">
              <w:t>96,4</w:t>
            </w:r>
          </w:p>
        </w:tc>
        <w:tc>
          <w:tcPr>
            <w:tcW w:w="935" w:type="dxa"/>
            <w:shd w:val="clear" w:color="auto" w:fill="auto"/>
          </w:tcPr>
          <w:p w14:paraId="13465633" w14:textId="043098E3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32260">
              <w:t>96,4</w:t>
            </w:r>
          </w:p>
        </w:tc>
        <w:tc>
          <w:tcPr>
            <w:tcW w:w="935" w:type="dxa"/>
            <w:shd w:val="clear" w:color="auto" w:fill="auto"/>
          </w:tcPr>
          <w:p w14:paraId="0C6593FC" w14:textId="7C70A532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32260">
              <w:t>96,4</w:t>
            </w:r>
          </w:p>
        </w:tc>
      </w:tr>
      <w:tr w:rsidR="006B21E0" w:rsidRPr="009477ED" w14:paraId="57275651" w14:textId="77777777" w:rsidTr="00F8293E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FA7E59C" w14:textId="77777777" w:rsidR="006B21E0" w:rsidRPr="009477ED" w:rsidRDefault="006B21E0" w:rsidP="006B21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7207C25" w14:textId="77777777" w:rsidR="006B21E0" w:rsidRPr="009477ED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447758D" w14:textId="210EC6E6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4758176" w14:textId="4EF11C8D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F43A2D" w14:textId="12E13381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688D90" w14:textId="64818D04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0BB684" w14:textId="590BB249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659A53" w14:textId="30C38093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DE6116" w14:textId="57284A03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3F3114" w14:textId="3FAC4149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4AACED" w14:textId="4E517273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112,4</w:t>
            </w:r>
          </w:p>
        </w:tc>
        <w:tc>
          <w:tcPr>
            <w:tcW w:w="935" w:type="dxa"/>
            <w:shd w:val="clear" w:color="auto" w:fill="auto"/>
          </w:tcPr>
          <w:p w14:paraId="24D8BFB7" w14:textId="7266FECA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32260">
              <w:t>115,2</w:t>
            </w:r>
          </w:p>
        </w:tc>
        <w:tc>
          <w:tcPr>
            <w:tcW w:w="935" w:type="dxa"/>
            <w:shd w:val="clear" w:color="auto" w:fill="auto"/>
          </w:tcPr>
          <w:p w14:paraId="2A3F8B20" w14:textId="451AE433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32260">
              <w:t>115,2</w:t>
            </w:r>
          </w:p>
        </w:tc>
        <w:tc>
          <w:tcPr>
            <w:tcW w:w="935" w:type="dxa"/>
            <w:shd w:val="clear" w:color="auto" w:fill="auto"/>
          </w:tcPr>
          <w:p w14:paraId="62C91494" w14:textId="37411456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32260">
              <w:t>115,2</w:t>
            </w:r>
          </w:p>
        </w:tc>
      </w:tr>
      <w:tr w:rsidR="006B21E0" w:rsidRPr="009477ED" w14:paraId="59563B2A" w14:textId="77777777" w:rsidTr="006B21E0">
        <w:trPr>
          <w:trHeight w:hRule="exact" w:val="550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6B3A2264" w14:textId="77777777" w:rsidR="006B21E0" w:rsidRPr="009477ED" w:rsidRDefault="006B21E0" w:rsidP="006B21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04639FC" w14:textId="77777777" w:rsidR="006B21E0" w:rsidRPr="009477ED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12B4281" w14:textId="5E339619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3A30D0E" w14:textId="7C121D10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38A2C8" w14:textId="5DF1E2CD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C9C48C" w14:textId="2396B335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860C4B" w14:textId="6765BED6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92867E" w14:textId="4556F5A1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3E632B" w14:textId="3419EBD1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6F48D5" w14:textId="617891F5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49CF8C" w14:textId="69844675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AC023A" w14:textId="72C9320E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DE5924" w14:textId="24E182FE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0E8D79" w14:textId="7B1EA0A9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</w:tr>
      <w:tr w:rsidR="006B21E0" w:rsidRPr="009477ED" w14:paraId="4740F980" w14:textId="77777777" w:rsidTr="006B21E0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C289CCA" w14:textId="77777777" w:rsidR="006B21E0" w:rsidRPr="009477ED" w:rsidRDefault="006B21E0" w:rsidP="006B21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D13C5C1" w14:textId="77777777" w:rsidR="006B21E0" w:rsidRPr="009477ED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9644D3" w14:textId="5B6D737A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1DAFF9D" w14:textId="10F3E438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8CDCEA" w14:textId="7786E419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03BD4C" w14:textId="0CE99649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81E09B" w14:textId="78372417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926588" w14:textId="767081AF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4E20B2" w14:textId="552C162D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49241C" w14:textId="175BA314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FAF8AD" w14:textId="318BEADE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22C8A9" w14:textId="4FBB8442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78BDA1" w14:textId="5BC372B9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50FB936" w14:textId="653C5B85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</w:tr>
      <w:tr w:rsidR="006B21E0" w:rsidRPr="009477ED" w14:paraId="1580484E" w14:textId="77777777" w:rsidTr="006B21E0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22B075C6" w14:textId="77777777" w:rsidR="006B21E0" w:rsidRPr="009477ED" w:rsidRDefault="006B21E0" w:rsidP="006B21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6A2F156" w14:textId="77777777" w:rsidR="006B21E0" w:rsidRPr="009477ED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4116A3A" w14:textId="28C6335A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2501D1" w14:textId="56ACCD80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C3AB75" w14:textId="3E547E1E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957D25" w14:textId="4A771DD7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EEE5E2" w14:textId="56C08BE2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F5E918" w14:textId="33C34195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FBF6F7" w14:textId="64B7BADB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3E32E2" w14:textId="77885991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32C7B7" w14:textId="44E1131A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24997D" w14:textId="46B64EC0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211A5E" w14:textId="77A09BFD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FD4657" w14:textId="2C990487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92,4</w:t>
            </w:r>
          </w:p>
        </w:tc>
      </w:tr>
      <w:tr w:rsidR="006B21E0" w:rsidRPr="009477ED" w14:paraId="620144D9" w14:textId="77777777" w:rsidTr="006B21E0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562A3DC" w14:textId="77777777" w:rsidR="006B21E0" w:rsidRPr="009477ED" w:rsidRDefault="006B21E0" w:rsidP="006B21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43532B8" w14:textId="77777777" w:rsidR="006B21E0" w:rsidRPr="009477ED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7E7AA29" w14:textId="11B299AA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D77E79F" w14:textId="0BBDD006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FD9AD9" w14:textId="0BE231AD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2A59BE" w14:textId="7F9875DD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2C17881" w14:textId="16EE8C15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38ECB2" w14:textId="5880D194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DD17A5" w14:textId="60F4ED56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E0EA82" w14:textId="2F41DC87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C917EB4" w14:textId="0CB5EA2F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B6946F" w14:textId="57E130A9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694661" w14:textId="3356B32B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BDF233" w14:textId="2A1AE5F5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82,9</w:t>
            </w:r>
          </w:p>
        </w:tc>
      </w:tr>
      <w:tr w:rsidR="006B21E0" w:rsidRPr="009477ED" w14:paraId="7FA345AF" w14:textId="77777777" w:rsidTr="006B21E0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65BB2D1E" w14:textId="77777777" w:rsidR="006B21E0" w:rsidRPr="009477ED" w:rsidRDefault="006B21E0" w:rsidP="006B21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Métallurgie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8BED481" w14:textId="77777777" w:rsidR="006B21E0" w:rsidRPr="009477ED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BEB3554" w14:textId="20270C67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9699088" w14:textId="15138D95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DABA60" w14:textId="2A2B4F84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2CD037" w14:textId="5A96523E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53C9192" w14:textId="53DE05D0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A93B5F" w14:textId="0791EEFB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57813B" w14:textId="0489D4AD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05867A" w14:textId="36B09AE2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04F28D" w14:textId="3032A61F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D9EB5A" w14:textId="1B5E9CEC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26DD9F" w14:textId="590F8C15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10F567" w14:textId="2A622764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147,4</w:t>
            </w:r>
          </w:p>
        </w:tc>
      </w:tr>
      <w:tr w:rsidR="006B21E0" w:rsidRPr="009477ED" w14:paraId="5A11FD9E" w14:textId="77777777" w:rsidTr="006B21E0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35B53F8A" w14:textId="77777777" w:rsidR="006B21E0" w:rsidRPr="009477ED" w:rsidRDefault="006B21E0" w:rsidP="006B21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5535971" w14:textId="77777777" w:rsidR="006B21E0" w:rsidRPr="009477ED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9B0264" w14:textId="58A61BA2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AB794F6" w14:textId="777EF0E3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DA8B03" w14:textId="5BEC28E7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13F6CA" w14:textId="0DEA0A40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EF713C" w14:textId="6697F50A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D7DA12" w14:textId="6EA07EE2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D5C51F" w14:textId="1E30A6C7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F81545" w14:textId="4B7AF1BD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54DE31" w14:textId="4698CA82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DCEDBF" w14:textId="685D5381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997A1A" w14:textId="0441C926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EDF663" w14:textId="0BB91EDE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6B21E0" w:rsidRPr="009477ED" w14:paraId="7B35BA10" w14:textId="77777777" w:rsidTr="006B21E0">
        <w:trPr>
          <w:trHeight w:hRule="exact" w:val="573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F3B8570" w14:textId="77777777" w:rsidR="006B21E0" w:rsidRPr="009477ED" w:rsidRDefault="006B21E0" w:rsidP="006B21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97B213C" w14:textId="77777777" w:rsidR="006B21E0" w:rsidRPr="009477ED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3B6C4E6" w14:textId="064538F7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AC9E0C" w14:textId="28A70445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37FAD2" w14:textId="2A5B88CF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9DF034" w14:textId="149C3A74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14D148" w14:textId="487B3208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ADA18E" w14:textId="393B3818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1B9BBA" w14:textId="2FE3CCBB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3211ED" w14:textId="5131FDDF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E6858B" w14:textId="05E528FC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9DF42C" w14:textId="0E38CD21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AD0B2F" w14:textId="1CD7C2D1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92E3B1" w14:textId="33FA3BBE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103,7</w:t>
            </w:r>
          </w:p>
        </w:tc>
      </w:tr>
      <w:tr w:rsidR="006B21E0" w:rsidRPr="009477ED" w14:paraId="33F8FC49" w14:textId="77777777" w:rsidTr="006B21E0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73003EE" w14:textId="77777777" w:rsidR="006B21E0" w:rsidRPr="009477ED" w:rsidRDefault="006B21E0" w:rsidP="006B21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8139A19" w14:textId="77777777" w:rsidR="006B21E0" w:rsidRPr="009477ED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30BACB6" w14:textId="0F4AC4B1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1EDB716" w14:textId="426882E8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9568DD" w14:textId="3E72D87F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E49DA9" w14:textId="56E84E49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812FCA" w14:textId="291031AB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1133898" w14:textId="6D4E3D38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6EDB62" w14:textId="6D8F6DD9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E33956" w14:textId="32761C3D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1B601A" w14:textId="7826141E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428057" w14:textId="2A5BEFE0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425A9B" w14:textId="516A162B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79AAD58" w14:textId="793329DC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6B21E0" w:rsidRPr="009477ED" w14:paraId="32DCABD2" w14:textId="77777777" w:rsidTr="006B21E0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1F344E6" w14:textId="77777777" w:rsidR="006B21E0" w:rsidRPr="009477ED" w:rsidRDefault="006B21E0" w:rsidP="006B21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 et traitement des eaux usées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CA7173B" w14:textId="77777777" w:rsidR="006B21E0" w:rsidRPr="009477ED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132E6A8" w14:textId="1F79C4BC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8C7AC06" w14:textId="1D7D26BB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1F38BA" w14:textId="6543A3E1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CFE32E" w14:textId="6EF2E7AC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4B2A9D" w14:textId="77AE91C4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AE86C7" w14:textId="7F1AF5C6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754D8B" w14:textId="4853AA96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2CB1BF" w14:textId="4CC4077F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ABEDF1" w14:textId="17606629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D3EC47" w14:textId="5304E65F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41C1C57" w14:textId="60D5F71D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577E018" w14:textId="49D4E2DE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6B21E0" w:rsidRPr="009477ED" w14:paraId="6B2FF338" w14:textId="77777777" w:rsidTr="006B21E0">
        <w:trPr>
          <w:trHeight w:hRule="exact" w:val="620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6B86C7B" w14:textId="6EF4982A" w:rsidR="006B21E0" w:rsidRPr="009477ED" w:rsidRDefault="006B21E0" w:rsidP="006B21E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C2698AD" w14:textId="77777777" w:rsidR="006B21E0" w:rsidRPr="009477ED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FBC178F" w14:textId="32F94E39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E0CCC0" w14:textId="213AA7F7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1BA8B5" w14:textId="624A7E9A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24021E" w14:textId="5EE7CBE9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7214FD" w14:textId="7D868E0C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9BEA74" w14:textId="2E044B7C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37E34FD" w14:textId="75D0A7E4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C3A760" w14:textId="60C5B97B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F8E312" w14:textId="1C699401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2BF12B" w14:textId="176D4164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CFF156" w14:textId="1EED7602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A6A4D9A" w14:textId="01122EE9" w:rsidR="006B21E0" w:rsidRPr="00032784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</w:tr>
      <w:tr w:rsidR="006B21E0" w:rsidRPr="009477ED" w14:paraId="69234AE4" w14:textId="77777777" w:rsidTr="006B21E0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2992A93A" w14:textId="77777777" w:rsidR="006B21E0" w:rsidRPr="009477ED" w:rsidRDefault="006B21E0" w:rsidP="006B21E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A72CF89" w14:textId="77777777" w:rsidR="006B21E0" w:rsidRPr="009477ED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190C730" w14:textId="78577FDF" w:rsidR="006B21E0" w:rsidRPr="0028074C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A363F33" w14:textId="4FD1738A" w:rsidR="006B21E0" w:rsidRPr="0028074C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235B4D" w14:textId="314A53C5" w:rsidR="006B21E0" w:rsidRPr="0028074C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724F4C" w14:textId="0B7C6FDB" w:rsidR="006B21E0" w:rsidRPr="0028074C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58E489" w14:textId="3FDBDC61" w:rsidR="006B21E0" w:rsidRPr="0028074C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443203" w14:textId="70A25B70" w:rsidR="006B21E0" w:rsidRPr="0028074C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3F798E" w14:textId="1F9ACE9A" w:rsidR="006B21E0" w:rsidRPr="0028074C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326F59B" w14:textId="10F4A79D" w:rsidR="006B21E0" w:rsidRPr="0028074C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A91DE9" w14:textId="14CEF852" w:rsidR="006B21E0" w:rsidRPr="0028074C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ED7559" w14:textId="2019D171" w:rsidR="006B21E0" w:rsidRPr="0028074C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BB9AEB" w14:textId="0D64D113" w:rsidR="006B21E0" w:rsidRPr="0028074C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32FD11" w14:textId="2389371C" w:rsidR="006B21E0" w:rsidRPr="0028074C" w:rsidRDefault="006B21E0" w:rsidP="006B21E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6B21E0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106,9</w:t>
            </w:r>
          </w:p>
        </w:tc>
      </w:tr>
    </w:tbl>
    <w:p w14:paraId="09FD053E" w14:textId="77777777" w:rsidR="00D0088C" w:rsidRDefault="00D0088C" w:rsidP="00D0088C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ABECB07" w14:textId="77777777" w:rsidR="00D0088C" w:rsidRDefault="00D008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47FAB87" w14:textId="35B45047" w:rsidR="003A08F8" w:rsidRPr="009477ED" w:rsidRDefault="00BA5E65" w:rsidP="00BA5E65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A5E65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BA5E65">
        <w:rPr>
          <w:rFonts w:ascii="Arial" w:hAnsi="Arial" w:cs="Arial"/>
          <w:sz w:val="18"/>
          <w:szCs w:val="18"/>
        </w:rPr>
        <w:fldChar w:fldCharType="begin"/>
      </w:r>
      <w:r w:rsidRPr="00BA5E65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BA5E65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27</w:t>
      </w:r>
      <w:r w:rsidRPr="00BA5E65">
        <w:rPr>
          <w:rFonts w:ascii="Arial" w:hAnsi="Arial" w:cs="Arial"/>
          <w:sz w:val="18"/>
          <w:szCs w:val="18"/>
        </w:rPr>
        <w:fldChar w:fldCharType="end"/>
      </w:r>
      <w:r w:rsidR="003A08F8" w:rsidRPr="009477ED">
        <w:rPr>
          <w:rFonts w:ascii="Arial" w:hAnsi="Arial" w:cs="Arial"/>
          <w:sz w:val="18"/>
          <w:szCs w:val="18"/>
        </w:rPr>
        <w:t> : IPPI trimestriels – Divisions chainés à l’année de base 2015 (suite)</w:t>
      </w: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1036"/>
        <w:gridCol w:w="931"/>
        <w:gridCol w:w="931"/>
        <w:gridCol w:w="932"/>
        <w:gridCol w:w="932"/>
      </w:tblGrid>
      <w:tr w:rsidR="00AF2E4F" w:rsidRPr="009477ED" w14:paraId="10824614" w14:textId="03356CD8" w:rsidTr="00AF2E4F">
        <w:trPr>
          <w:trHeight w:val="780"/>
          <w:tblHeader/>
          <w:jc w:val="center"/>
        </w:trPr>
        <w:tc>
          <w:tcPr>
            <w:tcW w:w="3530" w:type="dxa"/>
            <w:shd w:val="clear" w:color="auto" w:fill="D9D9D9" w:themeFill="background1" w:themeFillShade="D9"/>
            <w:vAlign w:val="center"/>
            <w:hideMark/>
          </w:tcPr>
          <w:p w14:paraId="00E427AC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4BD2ABDA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14:paraId="6C17B724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14:paraId="64D9C96D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1211436D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3B54647F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</w:tr>
      <w:tr w:rsidR="00EC0B83" w:rsidRPr="009477ED" w14:paraId="5395B4AC" w14:textId="32A1E729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0C72336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29EC66E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02F2E85" w14:textId="355494A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D1885DF" w14:textId="08D6D389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0D4A8E1" w14:textId="347DE99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95FBD18" w14:textId="5D770FE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EC0B83" w:rsidRPr="009477ED" w14:paraId="676342E9" w14:textId="6469C319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14110EA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832A019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934B6AD" w14:textId="3BA93CA0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650CB49" w14:textId="668792B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4939173" w14:textId="7A13CF4A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C3FD221" w14:textId="65044A2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107,1</w:t>
            </w:r>
          </w:p>
        </w:tc>
      </w:tr>
      <w:tr w:rsidR="00EC0B83" w:rsidRPr="009477ED" w14:paraId="785DED9C" w14:textId="50555C12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60AC9A5" w14:textId="199DF5B2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Fabrication de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6E6B973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C6549F2" w14:textId="709DDF8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4D2823B" w14:textId="73956009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ADB0FEA" w14:textId="44922E6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0FE4EDC" w14:textId="370A3BD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</w:tr>
      <w:tr w:rsidR="00EC0B83" w:rsidRPr="009477ED" w14:paraId="76F4185B" w14:textId="78E52524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671638C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704BEAA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C133A33" w14:textId="1EA6A9EF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8ACAA70" w14:textId="7AD1EED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3138AD1" w14:textId="62C4B71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FC13EA1" w14:textId="2FB02F3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115,4</w:t>
            </w:r>
          </w:p>
        </w:tc>
      </w:tr>
      <w:tr w:rsidR="00EC0B83" w:rsidRPr="009477ED" w14:paraId="368FF806" w14:textId="5FC890D9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0D574130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76C9817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C139966" w14:textId="1511211D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6F0BF3D" w14:textId="4D3002D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CE55130" w14:textId="45EAD45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46889F7" w14:textId="5CE1EC3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5BF44D76" w14:textId="711C0317" w:rsidTr="00EC0B83">
        <w:trPr>
          <w:trHeight w:hRule="exact" w:val="4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C2ADE89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3A81E3D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39CD64B" w14:textId="622F100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2D59D57" w14:textId="4286E2E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801DEE2" w14:textId="4BBB127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AD05A7F" w14:textId="62BFCCDF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7CDB970A" w14:textId="16BC58A2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64C8D9F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1E1D9DE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06FC99A" w14:textId="732373F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B95FC60" w14:textId="32245BE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3FFE123" w14:textId="37E6043C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A6CFC11" w14:textId="0E3D3370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</w:tr>
      <w:tr w:rsidR="00EC0B83" w:rsidRPr="009477ED" w14:paraId="00E262D5" w14:textId="05F2D5DE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0F3E51D9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4D6A502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98519E4" w14:textId="5CEB07A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23F0357" w14:textId="3F91AC2C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66FED54" w14:textId="5286DC4A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EF0AFB7" w14:textId="1ABDE79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86,0</w:t>
            </w:r>
          </w:p>
        </w:tc>
      </w:tr>
      <w:tr w:rsidR="00EC0B83" w:rsidRPr="009477ED" w14:paraId="24E44A44" w14:textId="2E2833A6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07F63FE7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CFE2F14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E60CD0D" w14:textId="026A4421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82,7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2A71F16" w14:textId="41C46946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0606964" w14:textId="2707809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DB81415" w14:textId="65DE043D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84,2</w:t>
            </w:r>
          </w:p>
        </w:tc>
      </w:tr>
      <w:tr w:rsidR="00EC0B83" w:rsidRPr="009477ED" w14:paraId="4EBF8143" w14:textId="06E53949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501D098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1AC3269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6169BCC" w14:textId="1155860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C6396AE" w14:textId="1902B925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113,6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3988C8C" w14:textId="18857FAF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E5489BC" w14:textId="54801BBD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115,1</w:t>
            </w:r>
          </w:p>
        </w:tc>
      </w:tr>
      <w:tr w:rsidR="00EC0B83" w:rsidRPr="009477ED" w14:paraId="44F54D7C" w14:textId="2054E875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3CEB9B0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CB66051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B99D2EE" w14:textId="51B5003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73D9D39" w14:textId="27D6470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1C5665B" w14:textId="626F937C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CF471F3" w14:textId="6D79E1DF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1C3606F2" w14:textId="203A73CF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1AA6F9B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28853D1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3044FD7" w14:textId="77DB2271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777DFEB" w14:textId="2CC541C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CD61B06" w14:textId="2678A14B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CD7C185" w14:textId="7CD090B6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63F7A39A" w14:textId="3B8B05D8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FB53ABE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69B7A24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5A99F3A" w14:textId="684C877B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74E6057" w14:textId="5AF6732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4D2D581" w14:textId="3BAC16C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7557EEB" w14:textId="53F29CF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4EF3CED5" w14:textId="4EADED5F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E4C2E3A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B963466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C64F1EB" w14:textId="1D7BC2CA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7A17514" w14:textId="2FEC6ED0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815364A" w14:textId="1C63FA9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0D08D4C" w14:textId="4290D18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7DB74EDB" w14:textId="7AAC2224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A52A5C8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FAED2C8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0D91681" w14:textId="48C26EF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3411028" w14:textId="66272A61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2159857" w14:textId="0791BDBC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181FD5C" w14:textId="7D28776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</w:tr>
      <w:tr w:rsidR="00EC0B83" w:rsidRPr="009477ED" w14:paraId="49073A18" w14:textId="6DE8A2C1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C5923C9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2BEDC85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F1E8F96" w14:textId="22439A1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2777352" w14:textId="167B520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B8FC4B7" w14:textId="14079391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57A759B" w14:textId="01B4E929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101,2</w:t>
            </w:r>
          </w:p>
        </w:tc>
      </w:tr>
    </w:tbl>
    <w:p w14:paraId="354C8CCD" w14:textId="41811DBA" w:rsidR="006A2AB7" w:rsidRDefault="006A2AB7" w:rsidP="00D0088C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15E379F" w14:textId="66889A70" w:rsidR="00AF2E4F" w:rsidRDefault="00AF2E4F" w:rsidP="00D0088C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199A610" w14:textId="3D3CE9AF" w:rsidR="00AF2E4F" w:rsidRDefault="00AF2E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9D8C218" w14:textId="1C985633" w:rsidR="00AF2E4F" w:rsidRPr="009477ED" w:rsidRDefault="00BA5E65" w:rsidP="00BA5E65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A5E65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BA5E65">
        <w:rPr>
          <w:rFonts w:ascii="Arial" w:hAnsi="Arial" w:cs="Arial"/>
          <w:sz w:val="18"/>
          <w:szCs w:val="18"/>
        </w:rPr>
        <w:fldChar w:fldCharType="begin"/>
      </w:r>
      <w:r w:rsidRPr="00BA5E65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BA5E65">
        <w:rPr>
          <w:rFonts w:ascii="Arial" w:hAnsi="Arial" w:cs="Arial"/>
          <w:sz w:val="18"/>
          <w:szCs w:val="18"/>
        </w:rPr>
        <w:fldChar w:fldCharType="separate"/>
      </w:r>
      <w:r w:rsidR="00B41B2F">
        <w:rPr>
          <w:rFonts w:ascii="Arial" w:hAnsi="Arial" w:cs="Arial"/>
          <w:noProof/>
          <w:sz w:val="18"/>
          <w:szCs w:val="18"/>
        </w:rPr>
        <w:t>28</w:t>
      </w:r>
      <w:r w:rsidRPr="00BA5E65">
        <w:rPr>
          <w:rFonts w:ascii="Arial" w:hAnsi="Arial" w:cs="Arial"/>
          <w:sz w:val="18"/>
          <w:szCs w:val="18"/>
        </w:rPr>
        <w:fldChar w:fldCharType="end"/>
      </w:r>
      <w:r w:rsidR="00AF2E4F" w:rsidRPr="009477ED">
        <w:rPr>
          <w:rFonts w:ascii="Arial" w:hAnsi="Arial" w:cs="Arial"/>
          <w:sz w:val="18"/>
          <w:szCs w:val="18"/>
        </w:rPr>
        <w:t> : IPPI trimestriels – Divisions chainés à l’année de base 2015 (suite)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1026"/>
        <w:gridCol w:w="899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858"/>
      </w:tblGrid>
      <w:tr w:rsidR="00E056D6" w:rsidRPr="000E4DCF" w14:paraId="2753BD86" w14:textId="44E71597" w:rsidTr="000A4C81">
        <w:trPr>
          <w:trHeight w:val="780"/>
          <w:tblHeader/>
          <w:jc w:val="center"/>
        </w:trPr>
        <w:tc>
          <w:tcPr>
            <w:tcW w:w="3343" w:type="dxa"/>
            <w:shd w:val="clear" w:color="auto" w:fill="D9D9D9" w:themeFill="background1" w:themeFillShade="D9"/>
            <w:vAlign w:val="center"/>
            <w:hideMark/>
          </w:tcPr>
          <w:p w14:paraId="7B9ADD92" w14:textId="77777777" w:rsidR="00E056D6" w:rsidRPr="000E4DCF" w:rsidRDefault="00E056D6" w:rsidP="00E056D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  <w:hideMark/>
          </w:tcPr>
          <w:p w14:paraId="7F33157C" w14:textId="77777777" w:rsidR="00E056D6" w:rsidRPr="000E4DCF" w:rsidRDefault="00E056D6" w:rsidP="00E056D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60CB3242" w14:textId="77777777" w:rsidR="00E056D6" w:rsidRPr="000E4DCF" w:rsidRDefault="00E056D6" w:rsidP="00E056D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E53FAB2" w14:textId="77777777" w:rsidR="00E056D6" w:rsidRPr="000E4DCF" w:rsidRDefault="00E056D6" w:rsidP="00E056D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6C56E02" w14:textId="77777777" w:rsidR="00E056D6" w:rsidRPr="000E4DCF" w:rsidRDefault="00E056D6" w:rsidP="00E056D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7F1A1991" w14:textId="77777777" w:rsidR="00E056D6" w:rsidRPr="000E4DCF" w:rsidRDefault="00E056D6" w:rsidP="00E056D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E1826FA" w14:textId="128E7795" w:rsidR="00E056D6" w:rsidRPr="000E4DCF" w:rsidRDefault="00E056D6" w:rsidP="00E056D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6E3BB9B" w14:textId="1E166E56" w:rsidR="00E056D6" w:rsidRPr="000E4DCF" w:rsidRDefault="00E056D6" w:rsidP="00E056D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1BEC9D8C" w14:textId="3A311A38" w:rsidR="00E056D6" w:rsidRPr="000E4DCF" w:rsidRDefault="00E056D6" w:rsidP="00E056D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7F7EFFA" w14:textId="08C7AA58" w:rsidR="00E056D6" w:rsidRPr="000E4DCF" w:rsidRDefault="00E056D6" w:rsidP="00E056D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62BCC15" w14:textId="729390CB" w:rsidR="00E056D6" w:rsidRPr="000E4DCF" w:rsidRDefault="00E056D6" w:rsidP="00E056D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40FEA59" w14:textId="58FE5BB2" w:rsidR="00E056D6" w:rsidRPr="000E4DCF" w:rsidRDefault="00E056D6" w:rsidP="00E056D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AD7E373" w14:textId="1CBE0441" w:rsidR="00E056D6" w:rsidRPr="000E4DCF" w:rsidRDefault="00E056D6" w:rsidP="00E056D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70341300" w14:textId="36D4CFAD" w:rsidR="00E056D6" w:rsidRPr="000E4DCF" w:rsidRDefault="00E056D6" w:rsidP="00E056D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E056D6" w:rsidRPr="000E4DCF" w14:paraId="3D584F7A" w14:textId="18C9DC57" w:rsidTr="00E056D6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529A7C3E" w14:textId="77777777" w:rsidR="00E056D6" w:rsidRPr="000E4DCF" w:rsidRDefault="00E056D6" w:rsidP="00E056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B9D4A11" w14:textId="77777777" w:rsidR="00E056D6" w:rsidRPr="000E4DCF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vAlign w:val="center"/>
          </w:tcPr>
          <w:p w14:paraId="0A9FAC04" w14:textId="0F94B9C5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0" w:type="dxa"/>
            <w:vAlign w:val="center"/>
          </w:tcPr>
          <w:p w14:paraId="2A96DD50" w14:textId="57A780EC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0" w:type="dxa"/>
            <w:vAlign w:val="center"/>
          </w:tcPr>
          <w:p w14:paraId="78B500F4" w14:textId="5009CD14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0" w:type="dxa"/>
            <w:vAlign w:val="center"/>
          </w:tcPr>
          <w:p w14:paraId="52F28800" w14:textId="230D4EF6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0" w:type="dxa"/>
            <w:vAlign w:val="center"/>
          </w:tcPr>
          <w:p w14:paraId="71E11B9E" w14:textId="24EEB644" w:rsidR="00E056D6" w:rsidRPr="00587BE4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0" w:type="dxa"/>
            <w:vAlign w:val="center"/>
          </w:tcPr>
          <w:p w14:paraId="7F958AE6" w14:textId="6020F832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0" w:type="dxa"/>
            <w:vAlign w:val="center"/>
          </w:tcPr>
          <w:p w14:paraId="39FEE032" w14:textId="6BDE929E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0" w:type="dxa"/>
            <w:vAlign w:val="center"/>
          </w:tcPr>
          <w:p w14:paraId="62E0B6C3" w14:textId="54ABAC49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0" w:type="dxa"/>
            <w:vAlign w:val="center"/>
          </w:tcPr>
          <w:p w14:paraId="61FB59F0" w14:textId="438AD342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0" w:type="dxa"/>
            <w:vAlign w:val="center"/>
          </w:tcPr>
          <w:p w14:paraId="1A9BEED1" w14:textId="4720A221" w:rsidR="00E056D6" w:rsidRPr="000B595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00" w:type="dxa"/>
            <w:vAlign w:val="center"/>
          </w:tcPr>
          <w:p w14:paraId="0125859B" w14:textId="63E47D57" w:rsidR="00E056D6" w:rsidRPr="004F3CE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858" w:type="dxa"/>
            <w:vAlign w:val="center"/>
          </w:tcPr>
          <w:p w14:paraId="1316BA78" w14:textId="4FA95B94" w:rsidR="00E056D6" w:rsidRPr="007E0822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E056D6" w:rsidRPr="000E4DCF" w14:paraId="78AE6DAB" w14:textId="69FC3E4B" w:rsidTr="00E056D6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7FEDCF3D" w14:textId="77777777" w:rsidR="00E056D6" w:rsidRPr="000E4DCF" w:rsidRDefault="00E056D6" w:rsidP="00E056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613441C8" w14:textId="77777777" w:rsidR="00E056D6" w:rsidRPr="000E4DCF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vAlign w:val="center"/>
          </w:tcPr>
          <w:p w14:paraId="5CC4B46A" w14:textId="627F93AA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114,8</w:t>
            </w:r>
          </w:p>
        </w:tc>
        <w:tc>
          <w:tcPr>
            <w:tcW w:w="900" w:type="dxa"/>
            <w:vAlign w:val="center"/>
          </w:tcPr>
          <w:p w14:paraId="014A36D4" w14:textId="5350C59C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112,8</w:t>
            </w:r>
          </w:p>
        </w:tc>
        <w:tc>
          <w:tcPr>
            <w:tcW w:w="900" w:type="dxa"/>
            <w:vAlign w:val="center"/>
          </w:tcPr>
          <w:p w14:paraId="17262135" w14:textId="5CB9DE3E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114,7</w:t>
            </w:r>
          </w:p>
        </w:tc>
        <w:tc>
          <w:tcPr>
            <w:tcW w:w="900" w:type="dxa"/>
            <w:vAlign w:val="center"/>
          </w:tcPr>
          <w:p w14:paraId="2CD4BEF4" w14:textId="618FD1EE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116,1</w:t>
            </w:r>
          </w:p>
        </w:tc>
        <w:tc>
          <w:tcPr>
            <w:tcW w:w="900" w:type="dxa"/>
            <w:vAlign w:val="center"/>
          </w:tcPr>
          <w:p w14:paraId="2750C306" w14:textId="0991F14D" w:rsidR="00E056D6" w:rsidRPr="00587BE4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119,8</w:t>
            </w:r>
          </w:p>
        </w:tc>
        <w:tc>
          <w:tcPr>
            <w:tcW w:w="900" w:type="dxa"/>
            <w:vAlign w:val="center"/>
          </w:tcPr>
          <w:p w14:paraId="0E3E31BF" w14:textId="1EC520B5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118,6</w:t>
            </w:r>
          </w:p>
        </w:tc>
        <w:tc>
          <w:tcPr>
            <w:tcW w:w="900" w:type="dxa"/>
            <w:vAlign w:val="center"/>
          </w:tcPr>
          <w:p w14:paraId="47419B1A" w14:textId="0B848FB5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114,9</w:t>
            </w:r>
          </w:p>
        </w:tc>
        <w:tc>
          <w:tcPr>
            <w:tcW w:w="900" w:type="dxa"/>
            <w:vAlign w:val="center"/>
          </w:tcPr>
          <w:p w14:paraId="0E43CE38" w14:textId="7789BEF5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117,7</w:t>
            </w:r>
          </w:p>
        </w:tc>
        <w:tc>
          <w:tcPr>
            <w:tcW w:w="900" w:type="dxa"/>
            <w:vAlign w:val="center"/>
          </w:tcPr>
          <w:p w14:paraId="212E2899" w14:textId="25CF4A4C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119,1</w:t>
            </w:r>
          </w:p>
        </w:tc>
        <w:tc>
          <w:tcPr>
            <w:tcW w:w="900" w:type="dxa"/>
            <w:vAlign w:val="center"/>
          </w:tcPr>
          <w:p w14:paraId="1B20CBE2" w14:textId="7977864D" w:rsidR="00E056D6" w:rsidRPr="000B595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119,3</w:t>
            </w:r>
          </w:p>
        </w:tc>
        <w:tc>
          <w:tcPr>
            <w:tcW w:w="900" w:type="dxa"/>
            <w:vAlign w:val="center"/>
          </w:tcPr>
          <w:p w14:paraId="21F26C59" w14:textId="2F11BE94" w:rsidR="00E056D6" w:rsidRPr="004F3CE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120,9</w:t>
            </w:r>
          </w:p>
        </w:tc>
        <w:tc>
          <w:tcPr>
            <w:tcW w:w="858" w:type="dxa"/>
            <w:vAlign w:val="center"/>
          </w:tcPr>
          <w:p w14:paraId="0CEEC600" w14:textId="56C9134C" w:rsidR="00E056D6" w:rsidRPr="007E0822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121,2</w:t>
            </w:r>
          </w:p>
        </w:tc>
      </w:tr>
      <w:tr w:rsidR="00E056D6" w:rsidRPr="000E4DCF" w14:paraId="4EDD6F85" w14:textId="3F2EA00D" w:rsidTr="00E056D6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56B22534" w14:textId="473C3730" w:rsidR="00E056D6" w:rsidRPr="000E4DCF" w:rsidRDefault="00E056D6" w:rsidP="00E056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Fabrication de boissons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B4A29AA" w14:textId="77777777" w:rsidR="00E056D6" w:rsidRPr="000E4DCF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vAlign w:val="center"/>
          </w:tcPr>
          <w:p w14:paraId="3342EC3D" w14:textId="664BDFD9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00" w:type="dxa"/>
            <w:vAlign w:val="center"/>
          </w:tcPr>
          <w:p w14:paraId="296DC098" w14:textId="07D77BE6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00" w:type="dxa"/>
            <w:vAlign w:val="center"/>
          </w:tcPr>
          <w:p w14:paraId="7282584A" w14:textId="70B8E7E4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00" w:type="dxa"/>
            <w:vAlign w:val="center"/>
          </w:tcPr>
          <w:p w14:paraId="0D81FD41" w14:textId="00A4FEA8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00" w:type="dxa"/>
            <w:vAlign w:val="center"/>
          </w:tcPr>
          <w:p w14:paraId="726B6953" w14:textId="2CB1A0E1" w:rsidR="00E056D6" w:rsidRPr="00587BE4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00" w:type="dxa"/>
            <w:vAlign w:val="center"/>
          </w:tcPr>
          <w:p w14:paraId="416169D9" w14:textId="7EC890D5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00" w:type="dxa"/>
            <w:vAlign w:val="center"/>
          </w:tcPr>
          <w:p w14:paraId="72175F19" w14:textId="6F692DCB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00" w:type="dxa"/>
            <w:vAlign w:val="center"/>
          </w:tcPr>
          <w:p w14:paraId="06D1CBA1" w14:textId="310EACAC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00" w:type="dxa"/>
            <w:vAlign w:val="center"/>
          </w:tcPr>
          <w:p w14:paraId="398F4E6B" w14:textId="53481A43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00" w:type="dxa"/>
            <w:vAlign w:val="center"/>
          </w:tcPr>
          <w:p w14:paraId="5BB39520" w14:textId="5F949727" w:rsidR="00E056D6" w:rsidRPr="000B595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00" w:type="dxa"/>
            <w:vAlign w:val="center"/>
          </w:tcPr>
          <w:p w14:paraId="0A07C9E6" w14:textId="237FA853" w:rsidR="00E056D6" w:rsidRPr="004F3CE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858" w:type="dxa"/>
            <w:vAlign w:val="center"/>
          </w:tcPr>
          <w:p w14:paraId="7ABEF972" w14:textId="73694DA5" w:rsidR="00E056D6" w:rsidRPr="007E0822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97,9</w:t>
            </w:r>
          </w:p>
        </w:tc>
      </w:tr>
      <w:tr w:rsidR="00E056D6" w:rsidRPr="000E4DCF" w14:paraId="0B0D766B" w14:textId="0B748BBE" w:rsidTr="00E056D6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200C110B" w14:textId="77777777" w:rsidR="00E056D6" w:rsidRPr="000E4DCF" w:rsidRDefault="00E056D6" w:rsidP="00E056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14:paraId="09F690AA" w14:textId="77777777" w:rsidR="00E056D6" w:rsidRPr="000E4DCF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vAlign w:val="center"/>
          </w:tcPr>
          <w:p w14:paraId="36E8DA4D" w14:textId="6AE09323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116,7</w:t>
            </w:r>
          </w:p>
        </w:tc>
        <w:tc>
          <w:tcPr>
            <w:tcW w:w="900" w:type="dxa"/>
            <w:vAlign w:val="center"/>
          </w:tcPr>
          <w:p w14:paraId="1E0B8F12" w14:textId="44799FD9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115,4</w:t>
            </w:r>
          </w:p>
        </w:tc>
        <w:tc>
          <w:tcPr>
            <w:tcW w:w="900" w:type="dxa"/>
            <w:vAlign w:val="center"/>
          </w:tcPr>
          <w:p w14:paraId="3C7C69E0" w14:textId="08F624AC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115,3</w:t>
            </w:r>
          </w:p>
        </w:tc>
        <w:tc>
          <w:tcPr>
            <w:tcW w:w="900" w:type="dxa"/>
            <w:vAlign w:val="center"/>
          </w:tcPr>
          <w:p w14:paraId="0BF68308" w14:textId="65E98FFB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115,3</w:t>
            </w:r>
          </w:p>
        </w:tc>
        <w:tc>
          <w:tcPr>
            <w:tcW w:w="900" w:type="dxa"/>
            <w:vAlign w:val="center"/>
          </w:tcPr>
          <w:p w14:paraId="337F39A2" w14:textId="610671F6" w:rsidR="00E056D6" w:rsidRPr="00587BE4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  <w:tc>
          <w:tcPr>
            <w:tcW w:w="900" w:type="dxa"/>
            <w:vAlign w:val="center"/>
          </w:tcPr>
          <w:p w14:paraId="4D992608" w14:textId="1E3C9ABC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  <w:tc>
          <w:tcPr>
            <w:tcW w:w="900" w:type="dxa"/>
            <w:vAlign w:val="center"/>
          </w:tcPr>
          <w:p w14:paraId="22CFFE99" w14:textId="1608E7A8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115,1</w:t>
            </w:r>
          </w:p>
        </w:tc>
        <w:tc>
          <w:tcPr>
            <w:tcW w:w="900" w:type="dxa"/>
            <w:vAlign w:val="center"/>
          </w:tcPr>
          <w:p w14:paraId="228CF31E" w14:textId="6EABC4D6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  <w:tc>
          <w:tcPr>
            <w:tcW w:w="900" w:type="dxa"/>
            <w:vAlign w:val="center"/>
          </w:tcPr>
          <w:p w14:paraId="6D4CB24D" w14:textId="5B9C75A5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  <w:tc>
          <w:tcPr>
            <w:tcW w:w="900" w:type="dxa"/>
            <w:vAlign w:val="center"/>
          </w:tcPr>
          <w:p w14:paraId="5322A591" w14:textId="479CA5AA" w:rsidR="00E056D6" w:rsidRPr="000B595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  <w:tc>
          <w:tcPr>
            <w:tcW w:w="900" w:type="dxa"/>
            <w:vAlign w:val="center"/>
          </w:tcPr>
          <w:p w14:paraId="13CF20AA" w14:textId="21FCE118" w:rsidR="00E056D6" w:rsidRPr="004F3CE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  <w:tc>
          <w:tcPr>
            <w:tcW w:w="858" w:type="dxa"/>
            <w:vAlign w:val="center"/>
          </w:tcPr>
          <w:p w14:paraId="1121BF49" w14:textId="7D541BB3" w:rsidR="00E056D6" w:rsidRPr="007E0822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109,9</w:t>
            </w:r>
          </w:p>
        </w:tc>
      </w:tr>
      <w:tr w:rsidR="00E056D6" w:rsidRPr="000E4DCF" w14:paraId="1327936D" w14:textId="56B3FD07" w:rsidTr="00E056D6">
        <w:trPr>
          <w:trHeight w:hRule="exact" w:val="605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27998629" w14:textId="77777777" w:rsidR="00E056D6" w:rsidRPr="000E4DCF" w:rsidRDefault="00E056D6" w:rsidP="00E056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7BC87CB" w14:textId="77777777" w:rsidR="00E056D6" w:rsidRPr="000E4DCF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vAlign w:val="center"/>
          </w:tcPr>
          <w:p w14:paraId="0CBB1654" w14:textId="407B66DD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00545A47" w14:textId="5925F7BD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3F180D64" w14:textId="209DE421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89,1</w:t>
            </w:r>
          </w:p>
        </w:tc>
        <w:tc>
          <w:tcPr>
            <w:tcW w:w="900" w:type="dxa"/>
            <w:vAlign w:val="center"/>
          </w:tcPr>
          <w:p w14:paraId="18C686A1" w14:textId="644590FD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89,1</w:t>
            </w:r>
          </w:p>
        </w:tc>
        <w:tc>
          <w:tcPr>
            <w:tcW w:w="900" w:type="dxa"/>
            <w:vAlign w:val="center"/>
          </w:tcPr>
          <w:p w14:paraId="5A4BFC47" w14:textId="79691219" w:rsidR="00E056D6" w:rsidRPr="00587BE4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00" w:type="dxa"/>
            <w:vAlign w:val="center"/>
          </w:tcPr>
          <w:p w14:paraId="5B4D7A98" w14:textId="41307D2E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00" w:type="dxa"/>
            <w:vAlign w:val="center"/>
          </w:tcPr>
          <w:p w14:paraId="27535545" w14:textId="7C3F1F87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00" w:type="dxa"/>
            <w:vAlign w:val="center"/>
          </w:tcPr>
          <w:p w14:paraId="7F58D5AF" w14:textId="1CA98BBC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00" w:type="dxa"/>
            <w:vAlign w:val="center"/>
          </w:tcPr>
          <w:p w14:paraId="5227A19E" w14:textId="642B928D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00" w:type="dxa"/>
            <w:vAlign w:val="center"/>
          </w:tcPr>
          <w:p w14:paraId="1189BE24" w14:textId="4377A827" w:rsidR="00E056D6" w:rsidRPr="000B595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00" w:type="dxa"/>
            <w:vAlign w:val="center"/>
          </w:tcPr>
          <w:p w14:paraId="7D71AAFB" w14:textId="6002279A" w:rsidR="00E056D6" w:rsidRPr="004F3CE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858" w:type="dxa"/>
            <w:vAlign w:val="center"/>
          </w:tcPr>
          <w:p w14:paraId="51FEE782" w14:textId="4DB63302" w:rsidR="00E056D6" w:rsidRPr="007E0822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</w:tr>
      <w:tr w:rsidR="00E056D6" w:rsidRPr="000E4DCF" w14:paraId="38D78F92" w14:textId="3B044AA2" w:rsidTr="00E056D6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704F7444" w14:textId="77777777" w:rsidR="00E056D6" w:rsidRPr="000E4DCF" w:rsidRDefault="00E056D6" w:rsidP="00E056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32C5355" w14:textId="77777777" w:rsidR="00E056D6" w:rsidRPr="000E4DCF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vAlign w:val="center"/>
          </w:tcPr>
          <w:p w14:paraId="064F217E" w14:textId="1034A7FB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00" w:type="dxa"/>
            <w:vAlign w:val="center"/>
          </w:tcPr>
          <w:p w14:paraId="24C49579" w14:textId="4F1CF298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00" w:type="dxa"/>
            <w:vAlign w:val="center"/>
          </w:tcPr>
          <w:p w14:paraId="24A70D5D" w14:textId="249383B8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00" w:type="dxa"/>
            <w:vAlign w:val="center"/>
          </w:tcPr>
          <w:p w14:paraId="37B86A6C" w14:textId="4A30DCCB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00" w:type="dxa"/>
            <w:vAlign w:val="center"/>
          </w:tcPr>
          <w:p w14:paraId="73BF28B3" w14:textId="6EA38387" w:rsidR="00E056D6" w:rsidRPr="00587BE4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00" w:type="dxa"/>
            <w:vAlign w:val="center"/>
          </w:tcPr>
          <w:p w14:paraId="2CE6B46E" w14:textId="344377D4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00" w:type="dxa"/>
            <w:vAlign w:val="center"/>
          </w:tcPr>
          <w:p w14:paraId="30DD11A4" w14:textId="1B58DBBB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00" w:type="dxa"/>
            <w:vAlign w:val="center"/>
          </w:tcPr>
          <w:p w14:paraId="475F3BEF" w14:textId="3AF254FF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00" w:type="dxa"/>
            <w:vAlign w:val="center"/>
          </w:tcPr>
          <w:p w14:paraId="45458AFF" w14:textId="79562D6B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00" w:type="dxa"/>
            <w:vAlign w:val="center"/>
          </w:tcPr>
          <w:p w14:paraId="58EA7CAC" w14:textId="3B7DDD18" w:rsidR="00E056D6" w:rsidRPr="000B595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00" w:type="dxa"/>
            <w:vAlign w:val="center"/>
          </w:tcPr>
          <w:p w14:paraId="3BA78C14" w14:textId="661A2D96" w:rsidR="00E056D6" w:rsidRPr="004F3CE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858" w:type="dxa"/>
            <w:vAlign w:val="center"/>
          </w:tcPr>
          <w:p w14:paraId="2EAFEB9D" w14:textId="1553B248" w:rsidR="00E056D6" w:rsidRPr="007E0822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</w:tr>
      <w:tr w:rsidR="00E056D6" w:rsidRPr="000E4DCF" w14:paraId="394C5B49" w14:textId="2DEEB9CE" w:rsidTr="00E056D6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40ABA1D1" w14:textId="77777777" w:rsidR="00E056D6" w:rsidRPr="000E4DCF" w:rsidRDefault="00E056D6" w:rsidP="00E056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36B973C" w14:textId="77777777" w:rsidR="00E056D6" w:rsidRPr="000E4DCF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vAlign w:val="center"/>
          </w:tcPr>
          <w:p w14:paraId="33B6115B" w14:textId="5FD8F705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85,1</w:t>
            </w:r>
          </w:p>
        </w:tc>
        <w:tc>
          <w:tcPr>
            <w:tcW w:w="900" w:type="dxa"/>
            <w:vAlign w:val="center"/>
          </w:tcPr>
          <w:p w14:paraId="6AC4978A" w14:textId="21896CC9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85,1</w:t>
            </w:r>
          </w:p>
        </w:tc>
        <w:tc>
          <w:tcPr>
            <w:tcW w:w="900" w:type="dxa"/>
            <w:vAlign w:val="center"/>
          </w:tcPr>
          <w:p w14:paraId="12F66DEA" w14:textId="301F1910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85,1</w:t>
            </w:r>
          </w:p>
        </w:tc>
        <w:tc>
          <w:tcPr>
            <w:tcW w:w="900" w:type="dxa"/>
            <w:vAlign w:val="center"/>
          </w:tcPr>
          <w:p w14:paraId="12E36953" w14:textId="34113D93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81,6</w:t>
            </w:r>
          </w:p>
        </w:tc>
        <w:tc>
          <w:tcPr>
            <w:tcW w:w="900" w:type="dxa"/>
            <w:vAlign w:val="center"/>
          </w:tcPr>
          <w:p w14:paraId="39BA6C8F" w14:textId="6F1169F2" w:rsidR="00E056D6" w:rsidRPr="00587BE4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81,1</w:t>
            </w:r>
          </w:p>
        </w:tc>
        <w:tc>
          <w:tcPr>
            <w:tcW w:w="900" w:type="dxa"/>
            <w:vAlign w:val="center"/>
          </w:tcPr>
          <w:p w14:paraId="2BAD2ADC" w14:textId="2E73E15C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92,4</w:t>
            </w:r>
          </w:p>
        </w:tc>
        <w:tc>
          <w:tcPr>
            <w:tcW w:w="900" w:type="dxa"/>
            <w:vAlign w:val="center"/>
          </w:tcPr>
          <w:p w14:paraId="46ACBBEF" w14:textId="2E994C42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85,5</w:t>
            </w:r>
          </w:p>
        </w:tc>
        <w:tc>
          <w:tcPr>
            <w:tcW w:w="900" w:type="dxa"/>
            <w:vAlign w:val="center"/>
          </w:tcPr>
          <w:p w14:paraId="13757426" w14:textId="4A0F3E8B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98,1</w:t>
            </w:r>
          </w:p>
        </w:tc>
        <w:tc>
          <w:tcPr>
            <w:tcW w:w="900" w:type="dxa"/>
            <w:vAlign w:val="center"/>
          </w:tcPr>
          <w:p w14:paraId="414526F8" w14:textId="4511B265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92,4</w:t>
            </w:r>
          </w:p>
        </w:tc>
        <w:tc>
          <w:tcPr>
            <w:tcW w:w="900" w:type="dxa"/>
            <w:vAlign w:val="center"/>
          </w:tcPr>
          <w:p w14:paraId="24A2C82C" w14:textId="36F98A72" w:rsidR="00E056D6" w:rsidRPr="000B595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92,4</w:t>
            </w:r>
          </w:p>
        </w:tc>
        <w:tc>
          <w:tcPr>
            <w:tcW w:w="900" w:type="dxa"/>
            <w:vAlign w:val="center"/>
          </w:tcPr>
          <w:p w14:paraId="4648061C" w14:textId="42568FBE" w:rsidR="00E056D6" w:rsidRPr="004F3CE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92,4</w:t>
            </w:r>
          </w:p>
        </w:tc>
        <w:tc>
          <w:tcPr>
            <w:tcW w:w="858" w:type="dxa"/>
            <w:vAlign w:val="center"/>
          </w:tcPr>
          <w:p w14:paraId="3A5AF086" w14:textId="0DD5354F" w:rsidR="00E056D6" w:rsidRPr="007E0822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92,4</w:t>
            </w:r>
          </w:p>
        </w:tc>
      </w:tr>
      <w:tr w:rsidR="00E056D6" w:rsidRPr="000E4DCF" w14:paraId="291BDDD3" w14:textId="4DCA129B" w:rsidTr="00E056D6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4156D9F5" w14:textId="77777777" w:rsidR="00E056D6" w:rsidRPr="000E4DCF" w:rsidRDefault="00E056D6" w:rsidP="00E056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BF46F0F" w14:textId="77777777" w:rsidR="00E056D6" w:rsidRPr="000E4DCF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vAlign w:val="center"/>
          </w:tcPr>
          <w:p w14:paraId="335B0377" w14:textId="41D0E8AC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81,9</w:t>
            </w:r>
          </w:p>
        </w:tc>
        <w:tc>
          <w:tcPr>
            <w:tcW w:w="900" w:type="dxa"/>
            <w:vAlign w:val="center"/>
          </w:tcPr>
          <w:p w14:paraId="45A0CD6A" w14:textId="067ADC6A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82,1</w:t>
            </w:r>
          </w:p>
        </w:tc>
        <w:tc>
          <w:tcPr>
            <w:tcW w:w="900" w:type="dxa"/>
            <w:vAlign w:val="center"/>
          </w:tcPr>
          <w:p w14:paraId="44F52589" w14:textId="32667E63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81,7</w:t>
            </w:r>
          </w:p>
        </w:tc>
        <w:tc>
          <w:tcPr>
            <w:tcW w:w="900" w:type="dxa"/>
            <w:vAlign w:val="center"/>
          </w:tcPr>
          <w:p w14:paraId="0BADE44C" w14:textId="210B786E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81,9</w:t>
            </w:r>
          </w:p>
        </w:tc>
        <w:tc>
          <w:tcPr>
            <w:tcW w:w="900" w:type="dxa"/>
            <w:vAlign w:val="center"/>
          </w:tcPr>
          <w:p w14:paraId="1782BFB4" w14:textId="1D01CEC6" w:rsidR="00E056D6" w:rsidRPr="00587BE4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900" w:type="dxa"/>
            <w:vAlign w:val="center"/>
          </w:tcPr>
          <w:p w14:paraId="3CC22012" w14:textId="11ED7F04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81,6</w:t>
            </w:r>
          </w:p>
        </w:tc>
        <w:tc>
          <w:tcPr>
            <w:tcW w:w="900" w:type="dxa"/>
            <w:vAlign w:val="center"/>
          </w:tcPr>
          <w:p w14:paraId="3C6D8F90" w14:textId="5F2E758C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81,7</w:t>
            </w:r>
          </w:p>
        </w:tc>
        <w:tc>
          <w:tcPr>
            <w:tcW w:w="900" w:type="dxa"/>
            <w:vAlign w:val="center"/>
          </w:tcPr>
          <w:p w14:paraId="34614F2F" w14:textId="14606570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81,3</w:t>
            </w:r>
          </w:p>
        </w:tc>
        <w:tc>
          <w:tcPr>
            <w:tcW w:w="900" w:type="dxa"/>
            <w:vAlign w:val="center"/>
          </w:tcPr>
          <w:p w14:paraId="0C0A5353" w14:textId="64F6268E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900" w:type="dxa"/>
            <w:vAlign w:val="center"/>
          </w:tcPr>
          <w:p w14:paraId="7B1260FF" w14:textId="63D45693" w:rsidR="00E056D6" w:rsidRPr="000B595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900" w:type="dxa"/>
            <w:vAlign w:val="center"/>
          </w:tcPr>
          <w:p w14:paraId="4EE1612A" w14:textId="755188B1" w:rsidR="00E056D6" w:rsidRPr="004F3CE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82,9</w:t>
            </w:r>
          </w:p>
        </w:tc>
        <w:tc>
          <w:tcPr>
            <w:tcW w:w="858" w:type="dxa"/>
            <w:vAlign w:val="center"/>
          </w:tcPr>
          <w:p w14:paraId="5C389A8D" w14:textId="53F5D387" w:rsidR="00E056D6" w:rsidRPr="007E0822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84,6</w:t>
            </w:r>
          </w:p>
        </w:tc>
      </w:tr>
      <w:tr w:rsidR="00E056D6" w:rsidRPr="000E4DCF" w14:paraId="41D566E3" w14:textId="028DEFB0" w:rsidTr="00E056D6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2D19B38E" w14:textId="77777777" w:rsidR="00E056D6" w:rsidRPr="000E4DCF" w:rsidRDefault="00E056D6" w:rsidP="00E056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E0A2880" w14:textId="77777777" w:rsidR="00E056D6" w:rsidRPr="000E4DCF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vAlign w:val="center"/>
          </w:tcPr>
          <w:p w14:paraId="5E7C849A" w14:textId="3C1F9BCA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116,5</w:t>
            </w:r>
          </w:p>
        </w:tc>
        <w:tc>
          <w:tcPr>
            <w:tcW w:w="900" w:type="dxa"/>
            <w:vAlign w:val="center"/>
          </w:tcPr>
          <w:p w14:paraId="69F7EB86" w14:textId="23A86FB9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116,3</w:t>
            </w:r>
          </w:p>
        </w:tc>
        <w:tc>
          <w:tcPr>
            <w:tcW w:w="900" w:type="dxa"/>
            <w:vAlign w:val="center"/>
          </w:tcPr>
          <w:p w14:paraId="67135CE0" w14:textId="0FD2CFCC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116,8</w:t>
            </w:r>
          </w:p>
        </w:tc>
        <w:tc>
          <w:tcPr>
            <w:tcW w:w="900" w:type="dxa"/>
            <w:vAlign w:val="center"/>
          </w:tcPr>
          <w:p w14:paraId="6CDEFE79" w14:textId="257A7271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116,5</w:t>
            </w:r>
          </w:p>
        </w:tc>
        <w:tc>
          <w:tcPr>
            <w:tcW w:w="900" w:type="dxa"/>
            <w:vAlign w:val="center"/>
          </w:tcPr>
          <w:p w14:paraId="5A29650D" w14:textId="5A0CDA74" w:rsidR="00E056D6" w:rsidRPr="00587BE4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115,6</w:t>
            </w:r>
          </w:p>
        </w:tc>
        <w:tc>
          <w:tcPr>
            <w:tcW w:w="900" w:type="dxa"/>
            <w:vAlign w:val="center"/>
          </w:tcPr>
          <w:p w14:paraId="22A02D6A" w14:textId="4D45F653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114,3</w:t>
            </w:r>
          </w:p>
        </w:tc>
        <w:tc>
          <w:tcPr>
            <w:tcW w:w="900" w:type="dxa"/>
            <w:vAlign w:val="center"/>
          </w:tcPr>
          <w:p w14:paraId="15F74412" w14:textId="1007A213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117,5</w:t>
            </w:r>
          </w:p>
        </w:tc>
        <w:tc>
          <w:tcPr>
            <w:tcW w:w="900" w:type="dxa"/>
            <w:vAlign w:val="center"/>
          </w:tcPr>
          <w:p w14:paraId="4D7A6380" w14:textId="0FE1772A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115,0</w:t>
            </w:r>
          </w:p>
        </w:tc>
        <w:tc>
          <w:tcPr>
            <w:tcW w:w="900" w:type="dxa"/>
            <w:vAlign w:val="center"/>
          </w:tcPr>
          <w:p w14:paraId="2D62451A" w14:textId="373F0464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119,5</w:t>
            </w:r>
          </w:p>
        </w:tc>
        <w:tc>
          <w:tcPr>
            <w:tcW w:w="900" w:type="dxa"/>
            <w:vAlign w:val="center"/>
          </w:tcPr>
          <w:p w14:paraId="68F68967" w14:textId="78CF6060" w:rsidR="00E056D6" w:rsidRPr="000B595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130,8</w:t>
            </w:r>
          </w:p>
        </w:tc>
        <w:tc>
          <w:tcPr>
            <w:tcW w:w="900" w:type="dxa"/>
            <w:vAlign w:val="center"/>
          </w:tcPr>
          <w:p w14:paraId="7B5D0784" w14:textId="18DD2E39" w:rsidR="00E056D6" w:rsidRPr="004F3CE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147,4</w:t>
            </w:r>
          </w:p>
        </w:tc>
        <w:tc>
          <w:tcPr>
            <w:tcW w:w="858" w:type="dxa"/>
            <w:vAlign w:val="center"/>
          </w:tcPr>
          <w:p w14:paraId="1A30EBF6" w14:textId="784300B1" w:rsidR="00E056D6" w:rsidRPr="007E0822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149,7</w:t>
            </w:r>
          </w:p>
        </w:tc>
      </w:tr>
      <w:tr w:rsidR="00E056D6" w:rsidRPr="000E4DCF" w14:paraId="76FF16A1" w14:textId="61D8F89C" w:rsidTr="00E056D6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32D8E0EA" w14:textId="77777777" w:rsidR="00E056D6" w:rsidRPr="000E4DCF" w:rsidRDefault="00E056D6" w:rsidP="00E056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53951AA" w14:textId="77777777" w:rsidR="00E056D6" w:rsidRPr="000E4DCF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vAlign w:val="center"/>
          </w:tcPr>
          <w:p w14:paraId="3B356489" w14:textId="41600D9D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0A5EB53D" w14:textId="1CF715E8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6E5B93FD" w14:textId="4E101EE7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4A493EE8" w14:textId="5B7E518B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596851A0" w14:textId="7B5F338A" w:rsidR="00E056D6" w:rsidRPr="00587BE4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3A975E37" w14:textId="28E65D8C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42A8CB89" w14:textId="289F83DA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4315EA0C" w14:textId="0A91FA52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16F98530" w14:textId="3AAD0C98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4D8D4D42" w14:textId="05CF7A96" w:rsidR="00E056D6" w:rsidRPr="000B595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189E834F" w14:textId="725841FF" w:rsidR="00E056D6" w:rsidRPr="004F3CE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5BC66B03" w14:textId="3EE8C754" w:rsidR="00E056D6" w:rsidRPr="007E0822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056D6" w:rsidRPr="000E4DCF" w14:paraId="29E3AC0B" w14:textId="660432F8" w:rsidTr="00E056D6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33142237" w14:textId="77777777" w:rsidR="00E056D6" w:rsidRPr="000E4DCF" w:rsidRDefault="00E056D6" w:rsidP="00E056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671580C" w14:textId="77777777" w:rsidR="00E056D6" w:rsidRPr="000E4DCF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vAlign w:val="center"/>
          </w:tcPr>
          <w:p w14:paraId="294AA4AE" w14:textId="7E2CF803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2F9C707E" w14:textId="1E338F57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1F945DFA" w14:textId="3B0EC703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19E60F3F" w14:textId="40F57FBA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181158E8" w14:textId="41301224" w:rsidR="00E056D6" w:rsidRPr="00587BE4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743F8CD3" w14:textId="41CA3CFF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563E7941" w14:textId="0692E984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0AA88DB9" w14:textId="4D152F7D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63C907BE" w14:textId="6F8287F0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900" w:type="dxa"/>
            <w:vAlign w:val="center"/>
          </w:tcPr>
          <w:p w14:paraId="79CEB289" w14:textId="65185A9B" w:rsidR="00E056D6" w:rsidRPr="000B595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900" w:type="dxa"/>
            <w:vAlign w:val="center"/>
          </w:tcPr>
          <w:p w14:paraId="33AD7E98" w14:textId="534BEAC0" w:rsidR="00E056D6" w:rsidRPr="004F3CE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858" w:type="dxa"/>
            <w:vAlign w:val="center"/>
          </w:tcPr>
          <w:p w14:paraId="4A244EFA" w14:textId="2279B12D" w:rsidR="00E056D6" w:rsidRPr="007E0822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103,7</w:t>
            </w:r>
          </w:p>
        </w:tc>
      </w:tr>
      <w:tr w:rsidR="00E056D6" w:rsidRPr="000E4DCF" w14:paraId="23B6361A" w14:textId="6DF6A276" w:rsidTr="00E056D6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1E4BF8C4" w14:textId="77777777" w:rsidR="00E056D6" w:rsidRPr="000E4DCF" w:rsidRDefault="00E056D6" w:rsidP="00E056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39337B7" w14:textId="77777777" w:rsidR="00E056D6" w:rsidRPr="000E4DCF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vAlign w:val="center"/>
          </w:tcPr>
          <w:p w14:paraId="05B7B9D1" w14:textId="058DF210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74602E1C" w14:textId="318BF1C2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28D5E84D" w14:textId="60C65DD1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313D9CD4" w14:textId="3509F990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66069059" w14:textId="61B75D43" w:rsidR="00E056D6" w:rsidRPr="00587BE4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3B0FD839" w14:textId="57A923AB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6AF985FB" w14:textId="0ECA4B0A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799BC443" w14:textId="01AD720A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1BE784B6" w14:textId="4F7FF0B1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7B770B44" w14:textId="3EB3F8BA" w:rsidR="00E056D6" w:rsidRPr="000B595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68D48245" w14:textId="25507FFE" w:rsidR="00E056D6" w:rsidRPr="004F3CE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29C37A4F" w14:textId="1C4AF1B1" w:rsidR="00E056D6" w:rsidRPr="007E0822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056D6" w:rsidRPr="000E4DCF" w14:paraId="21884953" w14:textId="4B3802D6" w:rsidTr="00E056D6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2046490E" w14:textId="77777777" w:rsidR="00E056D6" w:rsidRPr="000E4DCF" w:rsidRDefault="00E056D6" w:rsidP="00E056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36D6E1C" w14:textId="77777777" w:rsidR="00E056D6" w:rsidRPr="000E4DCF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vAlign w:val="center"/>
          </w:tcPr>
          <w:p w14:paraId="5187CAAC" w14:textId="5830E7C4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6176FA3B" w14:textId="67383067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2C6A89CB" w14:textId="71A5D654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0E34FADB" w14:textId="021C3879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3E94B6F6" w14:textId="74DF66F8" w:rsidR="00E056D6" w:rsidRPr="00587BE4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59A78D05" w14:textId="362C3C6F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6EE46959" w14:textId="5A172C37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12F7C386" w14:textId="4608152B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3C3DCAD6" w14:textId="2667DDAA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6C7247AE" w14:textId="5C0CDC53" w:rsidR="00E056D6" w:rsidRPr="000B595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00" w:type="dxa"/>
            <w:vAlign w:val="center"/>
          </w:tcPr>
          <w:p w14:paraId="18758B14" w14:textId="1CA623FB" w:rsidR="00E056D6" w:rsidRPr="004F3CE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3ED1B94A" w14:textId="2CBF2854" w:rsidR="00E056D6" w:rsidRPr="007E0822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056D6" w:rsidRPr="000E4DCF" w14:paraId="29168177" w14:textId="0EBE14CB" w:rsidTr="00E056D6">
        <w:trPr>
          <w:trHeight w:hRule="exact" w:val="570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0471BD9D" w14:textId="156A0FA6" w:rsidR="00E056D6" w:rsidRPr="000E4DCF" w:rsidRDefault="00E056D6" w:rsidP="00E056D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A83D5F4" w14:textId="77777777" w:rsidR="00E056D6" w:rsidRPr="000E4DCF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vAlign w:val="center"/>
          </w:tcPr>
          <w:p w14:paraId="7A467B37" w14:textId="503AB84E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00" w:type="dxa"/>
            <w:vAlign w:val="center"/>
          </w:tcPr>
          <w:p w14:paraId="7CF1D414" w14:textId="77BD7188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00" w:type="dxa"/>
            <w:vAlign w:val="center"/>
          </w:tcPr>
          <w:p w14:paraId="64620111" w14:textId="39B96F82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00" w:type="dxa"/>
            <w:vAlign w:val="center"/>
          </w:tcPr>
          <w:p w14:paraId="1ECFE87B" w14:textId="19F7A6DF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00" w:type="dxa"/>
            <w:vAlign w:val="center"/>
          </w:tcPr>
          <w:p w14:paraId="13BCEBF2" w14:textId="6D6F98C9" w:rsidR="00E056D6" w:rsidRPr="00587BE4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00" w:type="dxa"/>
            <w:vAlign w:val="center"/>
          </w:tcPr>
          <w:p w14:paraId="40E8CC62" w14:textId="17751FF0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00" w:type="dxa"/>
            <w:vAlign w:val="center"/>
          </w:tcPr>
          <w:p w14:paraId="65637EB6" w14:textId="0356FA8E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00" w:type="dxa"/>
            <w:vAlign w:val="center"/>
          </w:tcPr>
          <w:p w14:paraId="231311B6" w14:textId="3AD6CE30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00" w:type="dxa"/>
            <w:vAlign w:val="center"/>
          </w:tcPr>
          <w:p w14:paraId="43613CCE" w14:textId="547CADE5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00" w:type="dxa"/>
            <w:vAlign w:val="center"/>
          </w:tcPr>
          <w:p w14:paraId="3D7FB14B" w14:textId="6FED5B8D" w:rsidR="00E056D6" w:rsidRPr="000B595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00" w:type="dxa"/>
            <w:vAlign w:val="center"/>
          </w:tcPr>
          <w:p w14:paraId="794B487D" w14:textId="06D85B3F" w:rsidR="00E056D6" w:rsidRPr="004F3CE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858" w:type="dxa"/>
            <w:vAlign w:val="center"/>
          </w:tcPr>
          <w:p w14:paraId="2D30591C" w14:textId="3531378F" w:rsidR="00E056D6" w:rsidRPr="007E0822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</w:tr>
      <w:tr w:rsidR="00E056D6" w:rsidRPr="000E4DCF" w14:paraId="6150DCE4" w14:textId="32D744D7" w:rsidTr="00E056D6">
        <w:trPr>
          <w:trHeight w:hRule="exact" w:val="397"/>
          <w:jc w:val="center"/>
        </w:trPr>
        <w:tc>
          <w:tcPr>
            <w:tcW w:w="3343" w:type="dxa"/>
            <w:shd w:val="clear" w:color="auto" w:fill="auto"/>
            <w:vAlign w:val="center"/>
          </w:tcPr>
          <w:p w14:paraId="5F717058" w14:textId="77777777" w:rsidR="00E056D6" w:rsidRPr="000E4DCF" w:rsidRDefault="00E056D6" w:rsidP="00E056D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DEFD010" w14:textId="77777777" w:rsidR="00E056D6" w:rsidRPr="000E4DCF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99" w:type="dxa"/>
            <w:vAlign w:val="center"/>
          </w:tcPr>
          <w:p w14:paraId="79177CB9" w14:textId="296A732E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900" w:type="dxa"/>
            <w:vAlign w:val="center"/>
          </w:tcPr>
          <w:p w14:paraId="1518B53A" w14:textId="73D16EB2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900" w:type="dxa"/>
            <w:vAlign w:val="center"/>
          </w:tcPr>
          <w:p w14:paraId="6FED3AD3" w14:textId="44908B57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103,3</w:t>
            </w:r>
          </w:p>
        </w:tc>
        <w:tc>
          <w:tcPr>
            <w:tcW w:w="900" w:type="dxa"/>
            <w:vAlign w:val="center"/>
          </w:tcPr>
          <w:p w14:paraId="7AF698CD" w14:textId="783E5900" w:rsidR="00E056D6" w:rsidRPr="00F82F13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103,8</w:t>
            </w:r>
          </w:p>
        </w:tc>
        <w:tc>
          <w:tcPr>
            <w:tcW w:w="900" w:type="dxa"/>
            <w:vAlign w:val="center"/>
          </w:tcPr>
          <w:p w14:paraId="121D6111" w14:textId="62F092CB" w:rsidR="00E056D6" w:rsidRPr="00587BE4" w:rsidRDefault="00E056D6" w:rsidP="00E056D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900" w:type="dxa"/>
            <w:vAlign w:val="center"/>
          </w:tcPr>
          <w:p w14:paraId="10C2354A" w14:textId="239FC74C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00" w:type="dxa"/>
            <w:vAlign w:val="center"/>
          </w:tcPr>
          <w:p w14:paraId="038D5F9D" w14:textId="43AD786A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104,7</w:t>
            </w:r>
          </w:p>
        </w:tc>
        <w:tc>
          <w:tcPr>
            <w:tcW w:w="900" w:type="dxa"/>
            <w:vAlign w:val="center"/>
          </w:tcPr>
          <w:p w14:paraId="3518BBE6" w14:textId="70F1511F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104,5</w:t>
            </w:r>
          </w:p>
        </w:tc>
        <w:tc>
          <w:tcPr>
            <w:tcW w:w="900" w:type="dxa"/>
            <w:vAlign w:val="center"/>
          </w:tcPr>
          <w:p w14:paraId="6B787877" w14:textId="2F2BB3C6" w:rsidR="00E056D6" w:rsidRPr="00587BE4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105,2</w:t>
            </w:r>
          </w:p>
        </w:tc>
        <w:tc>
          <w:tcPr>
            <w:tcW w:w="900" w:type="dxa"/>
            <w:vAlign w:val="center"/>
          </w:tcPr>
          <w:p w14:paraId="2434F126" w14:textId="1E78C54A" w:rsidR="00E056D6" w:rsidRPr="000B595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105,7</w:t>
            </w:r>
          </w:p>
        </w:tc>
        <w:tc>
          <w:tcPr>
            <w:tcW w:w="900" w:type="dxa"/>
            <w:vAlign w:val="center"/>
          </w:tcPr>
          <w:p w14:paraId="326EDE44" w14:textId="0F37A4FB" w:rsidR="00E056D6" w:rsidRPr="004F3CE5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106,9</w:t>
            </w:r>
          </w:p>
        </w:tc>
        <w:tc>
          <w:tcPr>
            <w:tcW w:w="858" w:type="dxa"/>
            <w:vAlign w:val="center"/>
          </w:tcPr>
          <w:p w14:paraId="0778B264" w14:textId="64C0EABA" w:rsidR="00E056D6" w:rsidRPr="007E0822" w:rsidRDefault="00E056D6" w:rsidP="00E056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056D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107,4</w:t>
            </w:r>
          </w:p>
        </w:tc>
      </w:tr>
    </w:tbl>
    <w:p w14:paraId="763710BC" w14:textId="77777777" w:rsidR="00AF2E4F" w:rsidRPr="009477ED" w:rsidRDefault="00AF2E4F" w:rsidP="00AF2E4F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A27A049" w14:textId="1557197A" w:rsidR="00AF2E4F" w:rsidRPr="009477ED" w:rsidRDefault="00AF2E4F" w:rsidP="00593BDA">
      <w:pPr>
        <w:rPr>
          <w:rFonts w:ascii="Arial" w:hAnsi="Arial" w:cs="Arial"/>
          <w:sz w:val="18"/>
          <w:szCs w:val="18"/>
        </w:rPr>
      </w:pPr>
    </w:p>
    <w:sectPr w:rsidR="00AF2E4F" w:rsidRPr="009477ED" w:rsidSect="0091112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1730" w14:textId="77777777" w:rsidR="00C76192" w:rsidRDefault="00C76192" w:rsidP="00D0088C">
      <w:pPr>
        <w:spacing w:after="0" w:line="240" w:lineRule="auto"/>
      </w:pPr>
      <w:r>
        <w:separator/>
      </w:r>
    </w:p>
  </w:endnote>
  <w:endnote w:type="continuationSeparator" w:id="0">
    <w:p w14:paraId="5ACEF468" w14:textId="77777777" w:rsidR="00C76192" w:rsidRDefault="00C76192" w:rsidP="00D0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325404"/>
      <w:docPartObj>
        <w:docPartGallery w:val="Page Numbers (Bottom of Page)"/>
        <w:docPartUnique/>
      </w:docPartObj>
    </w:sdtPr>
    <w:sdtEndPr/>
    <w:sdtContent>
      <w:p w14:paraId="64F174AE" w14:textId="037B84B1" w:rsidR="001E6E8D" w:rsidRDefault="001E6E8D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CC2038A" w14:textId="7861CEC0" w:rsidR="00155050" w:rsidRPr="00B34E61" w:rsidRDefault="00155050" w:rsidP="00155050">
    <w:pPr>
      <w:spacing w:after="0" w:line="240" w:lineRule="auto"/>
      <w:jc w:val="both"/>
      <w:rPr>
        <w:rFonts w:ascii="Bodoni MT" w:hAnsi="Bodoni MT"/>
        <w:b/>
        <w:color w:val="0070C0"/>
        <w:sz w:val="16"/>
        <w:szCs w:val="16"/>
      </w:rPr>
    </w:pPr>
    <w:r w:rsidRPr="00C161CE">
      <w:rPr>
        <w:rFonts w:ascii="Bodoni MT" w:hAnsi="Bodoni MT"/>
        <w:b/>
        <w:sz w:val="16"/>
        <w:szCs w:val="16"/>
      </w:rPr>
      <w:t>Citation recommandée :</w:t>
    </w:r>
    <w:r>
      <w:rPr>
        <w:rFonts w:ascii="Bodoni MT" w:hAnsi="Bodoni MT"/>
        <w:b/>
        <w:sz w:val="16"/>
        <w:szCs w:val="16"/>
      </w:rPr>
      <w:t xml:space="preserve"> </w:t>
    </w:r>
    <w:r w:rsidRPr="00B34E61">
      <w:rPr>
        <w:rFonts w:ascii="Bodoni MT" w:hAnsi="Bodoni MT"/>
        <w:b/>
        <w:color w:val="0070C0"/>
        <w:sz w:val="16"/>
        <w:szCs w:val="16"/>
      </w:rPr>
      <w:t>Institut National de la Statistique et de l</w:t>
    </w:r>
    <w:r w:rsidR="00795B4D">
      <w:rPr>
        <w:rFonts w:ascii="Bodoni MT" w:hAnsi="Bodoni MT"/>
        <w:b/>
        <w:color w:val="0070C0"/>
        <w:sz w:val="16"/>
        <w:szCs w:val="16"/>
      </w:rPr>
      <w:t xml:space="preserve">a Démographie </w:t>
    </w:r>
    <w:r w:rsidRPr="00B34E61">
      <w:rPr>
        <w:rFonts w:ascii="Bodoni MT" w:hAnsi="Bodoni MT"/>
        <w:b/>
        <w:color w:val="0070C0"/>
        <w:sz w:val="16"/>
        <w:szCs w:val="16"/>
      </w:rPr>
      <w:t>(</w:t>
    </w:r>
    <w:proofErr w:type="spellStart"/>
    <w:r w:rsidRPr="00B34E61">
      <w:rPr>
        <w:rFonts w:ascii="Bodoni MT" w:hAnsi="Bodoni MT"/>
        <w:b/>
        <w:color w:val="0070C0"/>
        <w:sz w:val="16"/>
        <w:szCs w:val="16"/>
      </w:rPr>
      <w:t>INS</w:t>
    </w:r>
    <w:r w:rsidR="00175232">
      <w:rPr>
        <w:rFonts w:ascii="Bodoni MT" w:hAnsi="Bodoni MT"/>
        <w:b/>
        <w:color w:val="0070C0"/>
        <w:sz w:val="16"/>
        <w:szCs w:val="16"/>
      </w:rPr>
      <w:t>ta</w:t>
    </w:r>
    <w:r w:rsidR="00795B4D">
      <w:rPr>
        <w:rFonts w:ascii="Bodoni MT" w:hAnsi="Bodoni MT"/>
        <w:b/>
        <w:color w:val="0070C0"/>
        <w:sz w:val="16"/>
        <w:szCs w:val="16"/>
      </w:rPr>
      <w:t>D</w:t>
    </w:r>
    <w:proofErr w:type="spellEnd"/>
    <w:r w:rsidRPr="00B34E61">
      <w:rPr>
        <w:rFonts w:ascii="Bodoni MT" w:hAnsi="Bodoni MT"/>
        <w:b/>
        <w:color w:val="0070C0"/>
        <w:sz w:val="16"/>
        <w:szCs w:val="16"/>
      </w:rPr>
      <w:t>), Indice de Prix de Production de l’Industrie, Benin, Publication n°202</w:t>
    </w:r>
    <w:r w:rsidR="00DC3228">
      <w:rPr>
        <w:rFonts w:ascii="Bodoni MT" w:hAnsi="Bodoni MT"/>
        <w:b/>
        <w:color w:val="0070C0"/>
        <w:sz w:val="16"/>
        <w:szCs w:val="16"/>
      </w:rPr>
      <w:t>2</w:t>
    </w:r>
    <w:r w:rsidRPr="00B34E61">
      <w:rPr>
        <w:rFonts w:ascii="Bodoni MT" w:hAnsi="Bodoni MT"/>
        <w:b/>
        <w:color w:val="0070C0"/>
        <w:sz w:val="16"/>
        <w:szCs w:val="16"/>
      </w:rPr>
      <w:t>-0</w:t>
    </w:r>
    <w:r w:rsidR="00DC3228">
      <w:rPr>
        <w:rFonts w:ascii="Bodoni MT" w:hAnsi="Bodoni MT"/>
        <w:b/>
        <w:color w:val="0070C0"/>
        <w:sz w:val="16"/>
        <w:szCs w:val="16"/>
      </w:rPr>
      <w:t>1</w:t>
    </w:r>
    <w:r w:rsidRPr="00B34E61">
      <w:rPr>
        <w:rFonts w:ascii="Bodoni MT" w:hAnsi="Bodoni MT"/>
        <w:b/>
        <w:color w:val="0070C0"/>
        <w:sz w:val="16"/>
        <w:szCs w:val="16"/>
      </w:rPr>
      <w:t xml:space="preserve">, </w:t>
    </w:r>
    <w:r w:rsidR="00A448B4">
      <w:rPr>
        <w:rFonts w:ascii="Bodoni MT" w:hAnsi="Bodoni MT"/>
        <w:b/>
        <w:color w:val="0070C0"/>
        <w:sz w:val="16"/>
        <w:szCs w:val="16"/>
      </w:rPr>
      <w:t>Mars</w:t>
    </w:r>
    <w:r w:rsidRPr="00B34E61">
      <w:rPr>
        <w:rFonts w:ascii="Bodoni MT" w:hAnsi="Bodoni MT"/>
        <w:b/>
        <w:color w:val="0070C0"/>
        <w:sz w:val="16"/>
        <w:szCs w:val="16"/>
      </w:rPr>
      <w:t xml:space="preserve"> 202</w:t>
    </w:r>
    <w:r w:rsidR="00A448B4">
      <w:rPr>
        <w:rFonts w:ascii="Bodoni MT" w:hAnsi="Bodoni MT"/>
        <w:b/>
        <w:color w:val="0070C0"/>
        <w:sz w:val="16"/>
        <w:szCs w:val="16"/>
      </w:rPr>
      <w:t>2</w:t>
    </w:r>
    <w:r w:rsidRPr="00B34E61">
      <w:rPr>
        <w:rFonts w:ascii="Bodoni MT" w:hAnsi="Bodoni MT"/>
        <w:b/>
        <w:color w:val="0070C0"/>
        <w:sz w:val="16"/>
        <w:szCs w:val="16"/>
      </w:rPr>
      <w:t>.</w:t>
    </w:r>
  </w:p>
  <w:p w14:paraId="1E161493" w14:textId="77777777" w:rsidR="001E6E8D" w:rsidRPr="00911126" w:rsidRDefault="001E6E8D">
    <w:pPr>
      <w:pStyle w:val="Pieddepage"/>
      <w:rPr>
        <w:rFonts w:ascii="Montserrat Light" w:hAnsi="Montserrat Light" w:cs="Times New Roman"/>
        <w:color w:val="FFFFFF" w:themeColor="background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467C" w14:textId="77777777" w:rsidR="00C76192" w:rsidRDefault="00C76192" w:rsidP="00D0088C">
      <w:pPr>
        <w:spacing w:after="0" w:line="240" w:lineRule="auto"/>
      </w:pPr>
      <w:r>
        <w:separator/>
      </w:r>
    </w:p>
  </w:footnote>
  <w:footnote w:type="continuationSeparator" w:id="0">
    <w:p w14:paraId="327462E6" w14:textId="77777777" w:rsidR="00C76192" w:rsidRDefault="00C76192" w:rsidP="00D00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D3"/>
    <w:rsid w:val="00003E1A"/>
    <w:rsid w:val="00010770"/>
    <w:rsid w:val="0001139A"/>
    <w:rsid w:val="00022693"/>
    <w:rsid w:val="00022F5A"/>
    <w:rsid w:val="00025D30"/>
    <w:rsid w:val="00032784"/>
    <w:rsid w:val="0003308D"/>
    <w:rsid w:val="00034DDE"/>
    <w:rsid w:val="00040F08"/>
    <w:rsid w:val="00043A41"/>
    <w:rsid w:val="000546E8"/>
    <w:rsid w:val="00066E13"/>
    <w:rsid w:val="0007006B"/>
    <w:rsid w:val="00081C84"/>
    <w:rsid w:val="00084F1A"/>
    <w:rsid w:val="00086379"/>
    <w:rsid w:val="00092FEE"/>
    <w:rsid w:val="00097508"/>
    <w:rsid w:val="000A35AA"/>
    <w:rsid w:val="000B1574"/>
    <w:rsid w:val="000B5955"/>
    <w:rsid w:val="000C2FB5"/>
    <w:rsid w:val="000C337C"/>
    <w:rsid w:val="000C446A"/>
    <w:rsid w:val="000C531C"/>
    <w:rsid w:val="000D2956"/>
    <w:rsid w:val="000D2CB8"/>
    <w:rsid w:val="000E09E4"/>
    <w:rsid w:val="000E145B"/>
    <w:rsid w:val="000E4DCF"/>
    <w:rsid w:val="000E531E"/>
    <w:rsid w:val="000F5462"/>
    <w:rsid w:val="0010188B"/>
    <w:rsid w:val="001127A1"/>
    <w:rsid w:val="00115678"/>
    <w:rsid w:val="00125D77"/>
    <w:rsid w:val="001273A7"/>
    <w:rsid w:val="00130D48"/>
    <w:rsid w:val="00135C8C"/>
    <w:rsid w:val="00137EE3"/>
    <w:rsid w:val="00141B8E"/>
    <w:rsid w:val="0015103F"/>
    <w:rsid w:val="001520F5"/>
    <w:rsid w:val="00153FCE"/>
    <w:rsid w:val="00155050"/>
    <w:rsid w:val="00167D19"/>
    <w:rsid w:val="00175232"/>
    <w:rsid w:val="00176FB7"/>
    <w:rsid w:val="00177070"/>
    <w:rsid w:val="00191A1F"/>
    <w:rsid w:val="001B36D3"/>
    <w:rsid w:val="001C3422"/>
    <w:rsid w:val="001C60EB"/>
    <w:rsid w:val="001C7B6F"/>
    <w:rsid w:val="001D3B43"/>
    <w:rsid w:val="001E1A07"/>
    <w:rsid w:val="001E41A6"/>
    <w:rsid w:val="001E6E8D"/>
    <w:rsid w:val="001E7A2F"/>
    <w:rsid w:val="002153A7"/>
    <w:rsid w:val="002245C7"/>
    <w:rsid w:val="00225488"/>
    <w:rsid w:val="00232F4A"/>
    <w:rsid w:val="00233B19"/>
    <w:rsid w:val="00235CF2"/>
    <w:rsid w:val="00237405"/>
    <w:rsid w:val="00241103"/>
    <w:rsid w:val="0025137C"/>
    <w:rsid w:val="002562EA"/>
    <w:rsid w:val="00275333"/>
    <w:rsid w:val="0028074C"/>
    <w:rsid w:val="00287A92"/>
    <w:rsid w:val="002915B5"/>
    <w:rsid w:val="00293E42"/>
    <w:rsid w:val="00294F1F"/>
    <w:rsid w:val="002A3D52"/>
    <w:rsid w:val="002A4AB0"/>
    <w:rsid w:val="002A576E"/>
    <w:rsid w:val="002B6458"/>
    <w:rsid w:val="002C6302"/>
    <w:rsid w:val="002D0939"/>
    <w:rsid w:val="002D4F7E"/>
    <w:rsid w:val="002F744F"/>
    <w:rsid w:val="00301DAE"/>
    <w:rsid w:val="00316066"/>
    <w:rsid w:val="003245DA"/>
    <w:rsid w:val="00325527"/>
    <w:rsid w:val="003269C8"/>
    <w:rsid w:val="003314A2"/>
    <w:rsid w:val="0034591F"/>
    <w:rsid w:val="003534BC"/>
    <w:rsid w:val="003541AB"/>
    <w:rsid w:val="00367844"/>
    <w:rsid w:val="00373A1B"/>
    <w:rsid w:val="003803D1"/>
    <w:rsid w:val="00380E54"/>
    <w:rsid w:val="00383BD4"/>
    <w:rsid w:val="00385933"/>
    <w:rsid w:val="00386586"/>
    <w:rsid w:val="003A08F8"/>
    <w:rsid w:val="003B33A4"/>
    <w:rsid w:val="003B7481"/>
    <w:rsid w:val="003C30D8"/>
    <w:rsid w:val="003D284F"/>
    <w:rsid w:val="003D3642"/>
    <w:rsid w:val="003D4489"/>
    <w:rsid w:val="003D76D3"/>
    <w:rsid w:val="003E192F"/>
    <w:rsid w:val="003E2DA7"/>
    <w:rsid w:val="003E393E"/>
    <w:rsid w:val="003E4AAD"/>
    <w:rsid w:val="003E6036"/>
    <w:rsid w:val="003F2CD9"/>
    <w:rsid w:val="00403F76"/>
    <w:rsid w:val="00411793"/>
    <w:rsid w:val="004217AA"/>
    <w:rsid w:val="00427733"/>
    <w:rsid w:val="00435354"/>
    <w:rsid w:val="00436D06"/>
    <w:rsid w:val="00442642"/>
    <w:rsid w:val="004514BB"/>
    <w:rsid w:val="004621A6"/>
    <w:rsid w:val="0047169A"/>
    <w:rsid w:val="00474DB3"/>
    <w:rsid w:val="0048153D"/>
    <w:rsid w:val="00482977"/>
    <w:rsid w:val="004949BE"/>
    <w:rsid w:val="004A53E8"/>
    <w:rsid w:val="004B2674"/>
    <w:rsid w:val="004B7DEE"/>
    <w:rsid w:val="004D04F4"/>
    <w:rsid w:val="004E3000"/>
    <w:rsid w:val="004E347F"/>
    <w:rsid w:val="004F3CE5"/>
    <w:rsid w:val="004F6C6B"/>
    <w:rsid w:val="00506FC0"/>
    <w:rsid w:val="00507A4A"/>
    <w:rsid w:val="00513360"/>
    <w:rsid w:val="005300F5"/>
    <w:rsid w:val="005303C1"/>
    <w:rsid w:val="0053433E"/>
    <w:rsid w:val="00545E53"/>
    <w:rsid w:val="00550FF1"/>
    <w:rsid w:val="005549A4"/>
    <w:rsid w:val="0057010C"/>
    <w:rsid w:val="00583049"/>
    <w:rsid w:val="00587BE4"/>
    <w:rsid w:val="00590EAD"/>
    <w:rsid w:val="00593BDA"/>
    <w:rsid w:val="005976AC"/>
    <w:rsid w:val="005A2133"/>
    <w:rsid w:val="005A5D73"/>
    <w:rsid w:val="005B0684"/>
    <w:rsid w:val="005B646B"/>
    <w:rsid w:val="005C35BF"/>
    <w:rsid w:val="005C72E8"/>
    <w:rsid w:val="005D1719"/>
    <w:rsid w:val="005D5449"/>
    <w:rsid w:val="005D64D9"/>
    <w:rsid w:val="005D6F09"/>
    <w:rsid w:val="005E516A"/>
    <w:rsid w:val="005E5828"/>
    <w:rsid w:val="005E5BBD"/>
    <w:rsid w:val="005F4CE1"/>
    <w:rsid w:val="00600A2B"/>
    <w:rsid w:val="00603BE3"/>
    <w:rsid w:val="00607390"/>
    <w:rsid w:val="00610940"/>
    <w:rsid w:val="00611ACB"/>
    <w:rsid w:val="006133A7"/>
    <w:rsid w:val="00627D44"/>
    <w:rsid w:val="00631409"/>
    <w:rsid w:val="00633A64"/>
    <w:rsid w:val="00641711"/>
    <w:rsid w:val="00642689"/>
    <w:rsid w:val="00650FC6"/>
    <w:rsid w:val="006538F4"/>
    <w:rsid w:val="00653DD9"/>
    <w:rsid w:val="006569A7"/>
    <w:rsid w:val="00661708"/>
    <w:rsid w:val="0066751C"/>
    <w:rsid w:val="00677CDB"/>
    <w:rsid w:val="006911A1"/>
    <w:rsid w:val="00691203"/>
    <w:rsid w:val="00691ED1"/>
    <w:rsid w:val="006A10AE"/>
    <w:rsid w:val="006A2AB7"/>
    <w:rsid w:val="006B1C4F"/>
    <w:rsid w:val="006B21E0"/>
    <w:rsid w:val="006B44C8"/>
    <w:rsid w:val="006B697C"/>
    <w:rsid w:val="006C0383"/>
    <w:rsid w:val="006C06E2"/>
    <w:rsid w:val="006C3364"/>
    <w:rsid w:val="006D4A4B"/>
    <w:rsid w:val="006E6AFC"/>
    <w:rsid w:val="006F38AA"/>
    <w:rsid w:val="007028E0"/>
    <w:rsid w:val="00712773"/>
    <w:rsid w:val="00713AF7"/>
    <w:rsid w:val="00723587"/>
    <w:rsid w:val="007335A5"/>
    <w:rsid w:val="007379D0"/>
    <w:rsid w:val="00737F4F"/>
    <w:rsid w:val="0075324E"/>
    <w:rsid w:val="00777CA5"/>
    <w:rsid w:val="00784A58"/>
    <w:rsid w:val="00790DFD"/>
    <w:rsid w:val="007911FD"/>
    <w:rsid w:val="00792142"/>
    <w:rsid w:val="00793555"/>
    <w:rsid w:val="00794110"/>
    <w:rsid w:val="00795B4D"/>
    <w:rsid w:val="007C10EE"/>
    <w:rsid w:val="007C33B9"/>
    <w:rsid w:val="007E0822"/>
    <w:rsid w:val="007E66BD"/>
    <w:rsid w:val="007F4BDA"/>
    <w:rsid w:val="00816FCE"/>
    <w:rsid w:val="00824FFD"/>
    <w:rsid w:val="008426B2"/>
    <w:rsid w:val="00846B31"/>
    <w:rsid w:val="00852BEB"/>
    <w:rsid w:val="0085396E"/>
    <w:rsid w:val="00860339"/>
    <w:rsid w:val="008621D2"/>
    <w:rsid w:val="0086740E"/>
    <w:rsid w:val="00873F27"/>
    <w:rsid w:val="00875B72"/>
    <w:rsid w:val="0089049F"/>
    <w:rsid w:val="008B11D7"/>
    <w:rsid w:val="008B21EE"/>
    <w:rsid w:val="008C1C70"/>
    <w:rsid w:val="008D23A7"/>
    <w:rsid w:val="008E03E1"/>
    <w:rsid w:val="008E16BD"/>
    <w:rsid w:val="008E367B"/>
    <w:rsid w:val="008E5810"/>
    <w:rsid w:val="008F379B"/>
    <w:rsid w:val="00900669"/>
    <w:rsid w:val="009100F2"/>
    <w:rsid w:val="009109D4"/>
    <w:rsid w:val="00911126"/>
    <w:rsid w:val="00913AE3"/>
    <w:rsid w:val="00917189"/>
    <w:rsid w:val="00931B21"/>
    <w:rsid w:val="009374D5"/>
    <w:rsid w:val="00937891"/>
    <w:rsid w:val="00943E95"/>
    <w:rsid w:val="009477ED"/>
    <w:rsid w:val="009478EE"/>
    <w:rsid w:val="009570A9"/>
    <w:rsid w:val="009577EB"/>
    <w:rsid w:val="00966203"/>
    <w:rsid w:val="00971D3A"/>
    <w:rsid w:val="00975D46"/>
    <w:rsid w:val="00980449"/>
    <w:rsid w:val="009904EB"/>
    <w:rsid w:val="0099444C"/>
    <w:rsid w:val="009B3ED3"/>
    <w:rsid w:val="009B5CC2"/>
    <w:rsid w:val="009D1902"/>
    <w:rsid w:val="009E64E3"/>
    <w:rsid w:val="009E665F"/>
    <w:rsid w:val="009E7D45"/>
    <w:rsid w:val="00A03704"/>
    <w:rsid w:val="00A237BB"/>
    <w:rsid w:val="00A254B7"/>
    <w:rsid w:val="00A25519"/>
    <w:rsid w:val="00A32520"/>
    <w:rsid w:val="00A3722B"/>
    <w:rsid w:val="00A448B4"/>
    <w:rsid w:val="00A472CD"/>
    <w:rsid w:val="00A54AC0"/>
    <w:rsid w:val="00A554A0"/>
    <w:rsid w:val="00A56033"/>
    <w:rsid w:val="00A5616C"/>
    <w:rsid w:val="00A613BE"/>
    <w:rsid w:val="00A6202B"/>
    <w:rsid w:val="00A744FD"/>
    <w:rsid w:val="00A856D4"/>
    <w:rsid w:val="00A95C25"/>
    <w:rsid w:val="00AB7AE4"/>
    <w:rsid w:val="00AB7B8A"/>
    <w:rsid w:val="00AC4366"/>
    <w:rsid w:val="00AD13DB"/>
    <w:rsid w:val="00AD5A5A"/>
    <w:rsid w:val="00AD5A73"/>
    <w:rsid w:val="00AE3F51"/>
    <w:rsid w:val="00AE4CD4"/>
    <w:rsid w:val="00AE6465"/>
    <w:rsid w:val="00AF2E4F"/>
    <w:rsid w:val="00AF6B6F"/>
    <w:rsid w:val="00AF78F3"/>
    <w:rsid w:val="00B00ABB"/>
    <w:rsid w:val="00B021F2"/>
    <w:rsid w:val="00B10263"/>
    <w:rsid w:val="00B13C60"/>
    <w:rsid w:val="00B1426E"/>
    <w:rsid w:val="00B177A1"/>
    <w:rsid w:val="00B23FA1"/>
    <w:rsid w:val="00B257B9"/>
    <w:rsid w:val="00B34E61"/>
    <w:rsid w:val="00B366D6"/>
    <w:rsid w:val="00B41B2F"/>
    <w:rsid w:val="00B41B65"/>
    <w:rsid w:val="00B450F3"/>
    <w:rsid w:val="00B46B16"/>
    <w:rsid w:val="00B510F3"/>
    <w:rsid w:val="00B56681"/>
    <w:rsid w:val="00B56816"/>
    <w:rsid w:val="00B647B5"/>
    <w:rsid w:val="00B66A07"/>
    <w:rsid w:val="00B71D4E"/>
    <w:rsid w:val="00B9244E"/>
    <w:rsid w:val="00B968FB"/>
    <w:rsid w:val="00BA5E65"/>
    <w:rsid w:val="00BB373E"/>
    <w:rsid w:val="00BC2701"/>
    <w:rsid w:val="00BD49DD"/>
    <w:rsid w:val="00BD6A7F"/>
    <w:rsid w:val="00C0137F"/>
    <w:rsid w:val="00C1172D"/>
    <w:rsid w:val="00C136C0"/>
    <w:rsid w:val="00C165CA"/>
    <w:rsid w:val="00C171A1"/>
    <w:rsid w:val="00C208A3"/>
    <w:rsid w:val="00C30380"/>
    <w:rsid w:val="00C44866"/>
    <w:rsid w:val="00C511B8"/>
    <w:rsid w:val="00C559F2"/>
    <w:rsid w:val="00C621B9"/>
    <w:rsid w:val="00C643E9"/>
    <w:rsid w:val="00C708E2"/>
    <w:rsid w:val="00C709D7"/>
    <w:rsid w:val="00C76192"/>
    <w:rsid w:val="00C77883"/>
    <w:rsid w:val="00C827C6"/>
    <w:rsid w:val="00C90732"/>
    <w:rsid w:val="00C96E92"/>
    <w:rsid w:val="00CA0A87"/>
    <w:rsid w:val="00CA51DB"/>
    <w:rsid w:val="00CB090F"/>
    <w:rsid w:val="00CD61CF"/>
    <w:rsid w:val="00CF24E9"/>
    <w:rsid w:val="00CF2785"/>
    <w:rsid w:val="00CF2E8E"/>
    <w:rsid w:val="00CF63E6"/>
    <w:rsid w:val="00D0088C"/>
    <w:rsid w:val="00D061C7"/>
    <w:rsid w:val="00D16409"/>
    <w:rsid w:val="00D204D7"/>
    <w:rsid w:val="00D22B1A"/>
    <w:rsid w:val="00D23A45"/>
    <w:rsid w:val="00D2530C"/>
    <w:rsid w:val="00D25F53"/>
    <w:rsid w:val="00D35992"/>
    <w:rsid w:val="00D416A0"/>
    <w:rsid w:val="00D4329F"/>
    <w:rsid w:val="00D5007F"/>
    <w:rsid w:val="00D50F0E"/>
    <w:rsid w:val="00D50F73"/>
    <w:rsid w:val="00D5748D"/>
    <w:rsid w:val="00D66866"/>
    <w:rsid w:val="00D7718A"/>
    <w:rsid w:val="00D81F14"/>
    <w:rsid w:val="00D837D7"/>
    <w:rsid w:val="00D90940"/>
    <w:rsid w:val="00D9263C"/>
    <w:rsid w:val="00D95438"/>
    <w:rsid w:val="00D97F1B"/>
    <w:rsid w:val="00DA4A71"/>
    <w:rsid w:val="00DB44C2"/>
    <w:rsid w:val="00DC047E"/>
    <w:rsid w:val="00DC2ECC"/>
    <w:rsid w:val="00DC3228"/>
    <w:rsid w:val="00DC59DB"/>
    <w:rsid w:val="00DC5DC4"/>
    <w:rsid w:val="00DD0502"/>
    <w:rsid w:val="00DD3519"/>
    <w:rsid w:val="00DD4ECA"/>
    <w:rsid w:val="00DE7B09"/>
    <w:rsid w:val="00DF0AD9"/>
    <w:rsid w:val="00DF71E4"/>
    <w:rsid w:val="00E0381C"/>
    <w:rsid w:val="00E056D6"/>
    <w:rsid w:val="00E10379"/>
    <w:rsid w:val="00E1145E"/>
    <w:rsid w:val="00E2071D"/>
    <w:rsid w:val="00E256EA"/>
    <w:rsid w:val="00E31102"/>
    <w:rsid w:val="00E50C97"/>
    <w:rsid w:val="00E606B6"/>
    <w:rsid w:val="00E63990"/>
    <w:rsid w:val="00E72AE9"/>
    <w:rsid w:val="00E7696E"/>
    <w:rsid w:val="00E77E09"/>
    <w:rsid w:val="00E87B02"/>
    <w:rsid w:val="00EA59EE"/>
    <w:rsid w:val="00EB08E4"/>
    <w:rsid w:val="00EC0303"/>
    <w:rsid w:val="00EC0B83"/>
    <w:rsid w:val="00EC3027"/>
    <w:rsid w:val="00EC4DEA"/>
    <w:rsid w:val="00EC6A55"/>
    <w:rsid w:val="00ED181C"/>
    <w:rsid w:val="00ED311D"/>
    <w:rsid w:val="00EE03B1"/>
    <w:rsid w:val="00EF18B4"/>
    <w:rsid w:val="00EF5099"/>
    <w:rsid w:val="00EF723B"/>
    <w:rsid w:val="00F006C8"/>
    <w:rsid w:val="00F008DF"/>
    <w:rsid w:val="00F038A8"/>
    <w:rsid w:val="00F06311"/>
    <w:rsid w:val="00F136DF"/>
    <w:rsid w:val="00F2180E"/>
    <w:rsid w:val="00F22BC5"/>
    <w:rsid w:val="00F23A40"/>
    <w:rsid w:val="00F23C69"/>
    <w:rsid w:val="00F270C7"/>
    <w:rsid w:val="00F33103"/>
    <w:rsid w:val="00F354B6"/>
    <w:rsid w:val="00F3744B"/>
    <w:rsid w:val="00F45708"/>
    <w:rsid w:val="00F576CB"/>
    <w:rsid w:val="00F644C9"/>
    <w:rsid w:val="00F726A9"/>
    <w:rsid w:val="00F82B07"/>
    <w:rsid w:val="00F82DBC"/>
    <w:rsid w:val="00F82F13"/>
    <w:rsid w:val="00F9197F"/>
    <w:rsid w:val="00F948C5"/>
    <w:rsid w:val="00FA71FF"/>
    <w:rsid w:val="00FB7DAF"/>
    <w:rsid w:val="00FC0432"/>
    <w:rsid w:val="00FD57D0"/>
    <w:rsid w:val="00FF4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04A5"/>
  <w15:docId w15:val="{266A6FD2-580E-4820-A9BE-1E76B062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D7"/>
  </w:style>
  <w:style w:type="paragraph" w:styleId="Titre6">
    <w:name w:val="heading 6"/>
    <w:basedOn w:val="Normal"/>
    <w:next w:val="Normal"/>
    <w:link w:val="Titre6Car"/>
    <w:qFormat/>
    <w:rsid w:val="00A6202B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spacing w:after="0" w:line="240" w:lineRule="auto"/>
      <w:ind w:left="2268" w:right="2268"/>
      <w:jc w:val="center"/>
      <w:outlineLvl w:val="5"/>
    </w:pPr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3E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A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88C"/>
  </w:style>
  <w:style w:type="paragraph" w:styleId="Pieddepage">
    <w:name w:val="footer"/>
    <w:basedOn w:val="Normal"/>
    <w:link w:val="PieddepageCar"/>
    <w:uiPriority w:val="99"/>
    <w:unhideWhenUsed/>
    <w:rsid w:val="00D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088C"/>
  </w:style>
  <w:style w:type="character" w:customStyle="1" w:styleId="Titre6Car">
    <w:name w:val="Titre 6 Car"/>
    <w:basedOn w:val="Policepardfaut"/>
    <w:link w:val="Titre6"/>
    <w:rsid w:val="00A6202B"/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paragraph" w:styleId="NormalWeb">
    <w:name w:val="Normal (Web)"/>
    <w:basedOn w:val="Normal"/>
    <w:uiPriority w:val="99"/>
    <w:semiHidden/>
    <w:unhideWhenUsed/>
    <w:rsid w:val="0063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B646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9CDF-0807-47F3-A5BE-EDB3189E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22</Pages>
  <Words>4788</Words>
  <Characters>26335</Characters>
  <Application>Microsoft Office Word</Application>
  <DocSecurity>0</DocSecurity>
  <Lines>219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Ngampana</dc:creator>
  <cp:lastModifiedBy>Symphorien BANON</cp:lastModifiedBy>
  <cp:revision>91</cp:revision>
  <cp:lastPrinted>2022-03-29T16:09:00Z</cp:lastPrinted>
  <dcterms:created xsi:type="dcterms:W3CDTF">2021-12-31T09:50:00Z</dcterms:created>
  <dcterms:modified xsi:type="dcterms:W3CDTF">2022-03-31T14:06:00Z</dcterms:modified>
</cp:coreProperties>
</file>